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B705E" w14:textId="2AD67CF3" w:rsidR="00083E26" w:rsidRPr="00D13C62" w:rsidRDefault="00D13C62" w:rsidP="00D13C62">
      <w:pPr>
        <w:pStyle w:val="berschrift1"/>
        <w:spacing w:before="0"/>
        <w:ind w:left="0" w:right="0"/>
        <w:jc w:val="center"/>
        <w:rPr>
          <w:rFonts w:ascii="Palatino Linotype" w:hAnsi="Palatino Linotype"/>
          <w:b/>
          <w:bCs/>
          <w:color w:val="0B474C"/>
          <w:spacing w:val="-6"/>
          <w:sz w:val="28"/>
          <w:szCs w:val="28"/>
        </w:rPr>
      </w:pPr>
      <w:r w:rsidRPr="00D13C62">
        <w:rPr>
          <w:rFonts w:ascii="Palatino Linotype" w:hAnsi="Palatino Linotype"/>
          <w:b/>
          <w:bCs/>
          <w:noProof/>
          <w:color w:val="0B474C"/>
          <w:spacing w:val="-6"/>
          <w:sz w:val="28"/>
          <w:szCs w:val="28"/>
        </w:rPr>
        <mc:AlternateContent>
          <mc:Choice Requires="wps">
            <w:drawing>
              <wp:anchor distT="0" distB="0" distL="114300" distR="114300" simplePos="0" relativeHeight="251658240" behindDoc="0" locked="0" layoutInCell="1" allowOverlap="1" wp14:anchorId="087F7467" wp14:editId="3F61ED39">
                <wp:simplePos x="0" y="0"/>
                <wp:positionH relativeFrom="page">
                  <wp:posOffset>7418070</wp:posOffset>
                </wp:positionH>
                <wp:positionV relativeFrom="page">
                  <wp:posOffset>-15240</wp:posOffset>
                </wp:positionV>
                <wp:extent cx="113030" cy="10685780"/>
                <wp:effectExtent l="0" t="0" r="0" b="0"/>
                <wp:wrapNone/>
                <wp:docPr id="1" name="Rechtec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030" cy="10685780"/>
                        </a:xfrm>
                        <a:prstGeom prst="rect">
                          <a:avLst/>
                        </a:prstGeom>
                        <a:solidFill>
                          <a:srgbClr val="FF59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AB6AB7" id="Rechteck 1" o:spid="_x0000_s1026" style="position:absolute;margin-left:584.1pt;margin-top:-1.2pt;width:8.9pt;height:84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" fillcolor="#ff5900" stroked="f">
                <w10:wrap anchorx="page" anchory="page"/>
              </v:rect>
            </w:pict>
          </mc:Fallback>
        </mc:AlternateContent>
      </w:r>
      <w:r w:rsidR="000E281E" w:rsidRPr="00D13C62">
        <w:rPr>
          <w:rFonts w:ascii="Palatino Linotype" w:hAnsi="Palatino Linotype"/>
          <w:b/>
          <w:bCs/>
          <w:color w:val="0B474C"/>
          <w:spacing w:val="-6"/>
          <w:sz w:val="28"/>
          <w:szCs w:val="28"/>
        </w:rPr>
        <w:t>Virtual Reality Experience</w:t>
      </w:r>
    </w:p>
    <w:p w14:paraId="5B04B1DD" w14:textId="0708CCB9" w:rsidR="000E281E" w:rsidRPr="00D13C62" w:rsidRDefault="00741675" w:rsidP="00D13C62">
      <w:pPr>
        <w:pStyle w:val="berschrift1"/>
        <w:spacing w:before="0"/>
        <w:ind w:left="0" w:right="0"/>
        <w:jc w:val="center"/>
        <w:rPr>
          <w:rFonts w:ascii="Palatino Linotype" w:hAnsi="Palatino Linotype"/>
          <w:b/>
          <w:bCs/>
          <w:color w:val="0B474C"/>
          <w:spacing w:val="-6"/>
          <w:sz w:val="28"/>
          <w:szCs w:val="28"/>
        </w:rPr>
      </w:pPr>
      <w:r w:rsidRPr="00D13C62">
        <w:rPr>
          <w:rFonts w:ascii="Palatino Linotype" w:hAnsi="Palatino Linotype"/>
          <w:b/>
          <w:bCs/>
          <w:color w:val="0B474C"/>
          <w:spacing w:val="-6"/>
          <w:sz w:val="28"/>
          <w:szCs w:val="28"/>
        </w:rPr>
        <w:t>„</w:t>
      </w:r>
      <w:r w:rsidR="000E281E" w:rsidRPr="00D13C62">
        <w:rPr>
          <w:rFonts w:ascii="Palatino Linotype" w:hAnsi="Palatino Linotype"/>
          <w:b/>
          <w:bCs/>
          <w:color w:val="0B474C"/>
          <w:spacing w:val="-6"/>
          <w:sz w:val="28"/>
          <w:szCs w:val="28"/>
        </w:rPr>
        <w:t xml:space="preserve">Ernst Grube – </w:t>
      </w:r>
      <w:r w:rsidR="008440C9" w:rsidRPr="00D13C62">
        <w:rPr>
          <w:rFonts w:ascii="Palatino Linotype" w:hAnsi="Palatino Linotype"/>
          <w:b/>
          <w:bCs/>
          <w:color w:val="0B474C"/>
          <w:spacing w:val="-6"/>
          <w:sz w:val="28"/>
          <w:szCs w:val="28"/>
        </w:rPr>
        <w:t>d</w:t>
      </w:r>
      <w:r w:rsidR="000E281E" w:rsidRPr="00D13C62">
        <w:rPr>
          <w:rFonts w:ascii="Palatino Linotype" w:hAnsi="Palatino Linotype"/>
          <w:b/>
          <w:bCs/>
          <w:color w:val="0B474C"/>
          <w:spacing w:val="-6"/>
          <w:sz w:val="28"/>
          <w:szCs w:val="28"/>
        </w:rPr>
        <w:t>as Vermächtnis</w:t>
      </w:r>
      <w:r w:rsidRPr="00D13C62">
        <w:rPr>
          <w:rFonts w:ascii="Palatino Linotype" w:hAnsi="Palatino Linotype"/>
          <w:b/>
          <w:bCs/>
          <w:color w:val="0B474C"/>
          <w:spacing w:val="-6"/>
          <w:sz w:val="28"/>
          <w:szCs w:val="28"/>
        </w:rPr>
        <w:t>“</w:t>
      </w:r>
    </w:p>
    <w:p w14:paraId="715EF2D0" w14:textId="6295FF6F" w:rsidR="000E281E" w:rsidRDefault="000E281E" w:rsidP="00D13C62">
      <w:pPr>
        <w:spacing w:after="0" w:line="240" w:lineRule="auto"/>
        <w:rPr>
          <w:rFonts w:eastAsia="Times New Roman" w:cstheme="minorHAnsi"/>
          <w:color w:val="000000"/>
          <w:sz w:val="24"/>
          <w:szCs w:val="24"/>
          <w:shd w:val="clear" w:color="auto" w:fill="FFFF00"/>
          <w:lang w:eastAsia="de-DE"/>
        </w:rPr>
      </w:pPr>
    </w:p>
    <w:p w14:paraId="2F75387E" w14:textId="29101932" w:rsidR="000E281E" w:rsidRPr="00D13C62" w:rsidRDefault="000E281E" w:rsidP="00D13C62">
      <w:pPr>
        <w:widowControl w:val="0"/>
        <w:tabs>
          <w:tab w:val="left" w:pos="7938"/>
        </w:tabs>
        <w:autoSpaceDE w:val="0"/>
        <w:autoSpaceDN w:val="0"/>
        <w:spacing w:after="0" w:line="240" w:lineRule="auto"/>
        <w:jc w:val="both"/>
        <w:rPr>
          <w:rFonts w:ascii="Palatino Linotype" w:eastAsia="Arial Narrow" w:hAnsi="Palatino Linotype" w:cs="Arial Narrow"/>
          <w:i/>
          <w:iCs/>
          <w:color w:val="0B474C"/>
          <w:sz w:val="20"/>
          <w:szCs w:val="20"/>
          <w:lang w:eastAsia="de-DE" w:bidi="de-DE"/>
        </w:rPr>
      </w:pPr>
      <w:r w:rsidRPr="00D13C62">
        <w:rPr>
          <w:rFonts w:ascii="Palatino Linotype" w:eastAsia="Arial Narrow" w:hAnsi="Palatino Linotype" w:cs="Arial Narrow"/>
          <w:i/>
          <w:iCs/>
          <w:color w:val="0B474C"/>
          <w:sz w:val="20"/>
          <w:szCs w:val="20"/>
          <w:lang w:eastAsia="de-DE" w:bidi="de-DE"/>
        </w:rPr>
        <w:t>D</w:t>
      </w:r>
      <w:r w:rsidR="00AD7D37" w:rsidRPr="00D13C62">
        <w:rPr>
          <w:rFonts w:ascii="Palatino Linotype" w:eastAsia="Arial Narrow" w:hAnsi="Palatino Linotype" w:cs="Arial Narrow"/>
          <w:i/>
          <w:iCs/>
          <w:color w:val="0B474C"/>
          <w:sz w:val="20"/>
          <w:szCs w:val="20"/>
          <w:lang w:eastAsia="de-DE" w:bidi="de-DE"/>
        </w:rPr>
        <w:t>ie</w:t>
      </w:r>
      <w:r w:rsidRPr="00D13C62">
        <w:rPr>
          <w:rFonts w:ascii="Palatino Linotype" w:eastAsia="Arial Narrow" w:hAnsi="Palatino Linotype" w:cs="Arial Narrow"/>
          <w:i/>
          <w:iCs/>
          <w:color w:val="0B474C"/>
          <w:sz w:val="20"/>
          <w:szCs w:val="20"/>
          <w:lang w:eastAsia="de-DE" w:bidi="de-DE"/>
        </w:rPr>
        <w:t xml:space="preserve"> Virtual Reality </w:t>
      </w:r>
      <w:r w:rsidR="004178DD" w:rsidRPr="00D13C62">
        <w:rPr>
          <w:rFonts w:ascii="Palatino Linotype" w:eastAsia="Arial Narrow" w:hAnsi="Palatino Linotype" w:cs="Arial Narrow"/>
          <w:i/>
          <w:iCs/>
          <w:color w:val="0B474C"/>
          <w:sz w:val="20"/>
          <w:szCs w:val="20"/>
          <w:lang w:eastAsia="de-DE" w:bidi="de-DE"/>
        </w:rPr>
        <w:t xml:space="preserve">Experience </w:t>
      </w:r>
      <w:r w:rsidRPr="00D13C62">
        <w:rPr>
          <w:rFonts w:ascii="Palatino Linotype" w:eastAsia="Arial Narrow" w:hAnsi="Palatino Linotype" w:cs="Arial Narrow"/>
          <w:i/>
          <w:iCs/>
          <w:color w:val="0B474C"/>
          <w:sz w:val="20"/>
          <w:szCs w:val="20"/>
          <w:lang w:eastAsia="de-DE" w:bidi="de-DE"/>
        </w:rPr>
        <w:t xml:space="preserve">ermöglicht es </w:t>
      </w:r>
      <w:proofErr w:type="spellStart"/>
      <w:r w:rsidRPr="00D13C62">
        <w:rPr>
          <w:rFonts w:ascii="Palatino Linotype" w:eastAsia="Arial Narrow" w:hAnsi="Palatino Linotype" w:cs="Arial Narrow"/>
          <w:i/>
          <w:iCs/>
          <w:color w:val="0B474C"/>
          <w:sz w:val="20"/>
          <w:szCs w:val="20"/>
          <w:lang w:eastAsia="de-DE" w:bidi="de-DE"/>
        </w:rPr>
        <w:t>Nutzer:innen</w:t>
      </w:r>
      <w:proofErr w:type="spellEnd"/>
      <w:r w:rsidRPr="00D13C62">
        <w:rPr>
          <w:rFonts w:ascii="Palatino Linotype" w:eastAsia="Arial Narrow" w:hAnsi="Palatino Linotype" w:cs="Arial Narrow"/>
          <w:i/>
          <w:iCs/>
          <w:color w:val="0B474C"/>
          <w:sz w:val="20"/>
          <w:szCs w:val="20"/>
          <w:lang w:eastAsia="de-DE" w:bidi="de-DE"/>
        </w:rPr>
        <w:t xml:space="preserve">, </w:t>
      </w:r>
      <w:r w:rsidR="00AD7D37" w:rsidRPr="00D13C62">
        <w:rPr>
          <w:rFonts w:ascii="Palatino Linotype" w:eastAsia="Arial Narrow" w:hAnsi="Palatino Linotype" w:cs="Arial Narrow"/>
          <w:i/>
          <w:iCs/>
          <w:color w:val="0B474C"/>
          <w:sz w:val="20"/>
          <w:szCs w:val="20"/>
          <w:lang w:eastAsia="de-DE" w:bidi="de-DE"/>
        </w:rPr>
        <w:t>am virtuellen Interview</w:t>
      </w:r>
      <w:r w:rsidRPr="00D13C62">
        <w:rPr>
          <w:rFonts w:ascii="Palatino Linotype" w:eastAsia="Arial Narrow" w:hAnsi="Palatino Linotype" w:cs="Arial Narrow"/>
          <w:i/>
          <w:iCs/>
          <w:color w:val="0B474C"/>
          <w:sz w:val="20"/>
          <w:szCs w:val="20"/>
          <w:lang w:eastAsia="de-DE" w:bidi="de-DE"/>
        </w:rPr>
        <w:t xml:space="preserve"> des Holocaust-Überlebenden Ernst Grube</w:t>
      </w:r>
      <w:r w:rsidR="00AD7D37" w:rsidRPr="00D13C62">
        <w:rPr>
          <w:rFonts w:ascii="Palatino Linotype" w:eastAsia="Arial Narrow" w:hAnsi="Palatino Linotype" w:cs="Arial Narrow"/>
          <w:i/>
          <w:iCs/>
          <w:color w:val="0B474C"/>
          <w:sz w:val="20"/>
          <w:szCs w:val="20"/>
          <w:lang w:eastAsia="de-DE" w:bidi="de-DE"/>
        </w:rPr>
        <w:t xml:space="preserve"> teilzunehmen, als wäre man mit ihm in einem Raum.</w:t>
      </w:r>
      <w:r w:rsidRPr="00D13C62">
        <w:rPr>
          <w:rFonts w:ascii="Palatino Linotype" w:eastAsia="Arial Narrow" w:hAnsi="Palatino Linotype" w:cs="Arial Narrow"/>
          <w:i/>
          <w:iCs/>
          <w:color w:val="0B474C"/>
          <w:sz w:val="20"/>
          <w:szCs w:val="20"/>
          <w:lang w:eastAsia="de-DE" w:bidi="de-DE"/>
        </w:rPr>
        <w:t xml:space="preserve"> Ernst Grube ist der Sohn einer jüdischen Mutter und eines evangelischen, kommunistischen Vaters</w:t>
      </w:r>
      <w:r w:rsidR="004178DD" w:rsidRPr="00D13C62">
        <w:rPr>
          <w:rFonts w:ascii="Palatino Linotype" w:eastAsia="Arial Narrow" w:hAnsi="Palatino Linotype" w:cs="Arial Narrow"/>
          <w:i/>
          <w:iCs/>
          <w:color w:val="0B474C"/>
          <w:sz w:val="20"/>
          <w:szCs w:val="20"/>
          <w:lang w:eastAsia="de-DE" w:bidi="de-DE"/>
        </w:rPr>
        <w:t xml:space="preserve">; die Familie wurde u.a. in </w:t>
      </w:r>
      <w:r w:rsidRPr="00D13C62">
        <w:rPr>
          <w:rFonts w:ascii="Palatino Linotype" w:eastAsia="Arial Narrow" w:hAnsi="Palatino Linotype" w:cs="Arial Narrow"/>
          <w:i/>
          <w:iCs/>
          <w:color w:val="0B474C"/>
          <w:sz w:val="20"/>
          <w:szCs w:val="20"/>
          <w:lang w:eastAsia="de-DE" w:bidi="de-DE"/>
        </w:rPr>
        <w:t xml:space="preserve">das KZ Theresienstadt </w:t>
      </w:r>
      <w:r w:rsidR="004178DD" w:rsidRPr="00D13C62">
        <w:rPr>
          <w:rFonts w:ascii="Palatino Linotype" w:eastAsia="Arial Narrow" w:hAnsi="Palatino Linotype" w:cs="Arial Narrow"/>
          <w:i/>
          <w:iCs/>
          <w:color w:val="0B474C"/>
          <w:sz w:val="20"/>
          <w:szCs w:val="20"/>
          <w:lang w:eastAsia="de-DE" w:bidi="de-DE"/>
        </w:rPr>
        <w:t>deportiert</w:t>
      </w:r>
      <w:r w:rsidRPr="00D13C62">
        <w:rPr>
          <w:rFonts w:ascii="Palatino Linotype" w:eastAsia="Arial Narrow" w:hAnsi="Palatino Linotype" w:cs="Arial Narrow"/>
          <w:i/>
          <w:iCs/>
          <w:color w:val="0B474C"/>
          <w:sz w:val="20"/>
          <w:szCs w:val="20"/>
          <w:lang w:eastAsia="de-DE" w:bidi="de-DE"/>
        </w:rPr>
        <w:t xml:space="preserve">. Für die Experience wurden fünf </w:t>
      </w:r>
      <w:r w:rsidR="00B13F1B" w:rsidRPr="00D13C62">
        <w:rPr>
          <w:rFonts w:ascii="Palatino Linotype" w:eastAsia="Arial Narrow" w:hAnsi="Palatino Linotype" w:cs="Arial Narrow"/>
          <w:i/>
          <w:iCs/>
          <w:color w:val="0B474C"/>
          <w:sz w:val="20"/>
          <w:szCs w:val="20"/>
          <w:lang w:eastAsia="de-DE" w:bidi="de-DE"/>
        </w:rPr>
        <w:t>Stationen in Ernst Grubes Leben virtuell</w:t>
      </w:r>
      <w:r w:rsidR="00B21237" w:rsidRPr="00D13C62">
        <w:rPr>
          <w:rFonts w:ascii="Palatino Linotype" w:eastAsia="Arial Narrow" w:hAnsi="Palatino Linotype" w:cs="Arial Narrow"/>
          <w:i/>
          <w:iCs/>
          <w:color w:val="0B474C"/>
          <w:sz w:val="20"/>
          <w:szCs w:val="20"/>
          <w:lang w:eastAsia="de-DE" w:bidi="de-DE"/>
        </w:rPr>
        <w:t xml:space="preserve"> </w:t>
      </w:r>
      <w:r w:rsidRPr="00D13C62">
        <w:rPr>
          <w:rFonts w:ascii="Palatino Linotype" w:eastAsia="Arial Narrow" w:hAnsi="Palatino Linotype" w:cs="Arial Narrow"/>
          <w:i/>
          <w:iCs/>
          <w:color w:val="0B474C"/>
          <w:sz w:val="20"/>
          <w:szCs w:val="20"/>
          <w:lang w:eastAsia="de-DE" w:bidi="de-DE"/>
        </w:rPr>
        <w:t xml:space="preserve">nachgebildet. Der Zeitzeuge erzählt </w:t>
      </w:r>
      <w:r w:rsidR="00AD7D37" w:rsidRPr="00D13C62">
        <w:rPr>
          <w:rFonts w:ascii="Palatino Linotype" w:eastAsia="Arial Narrow" w:hAnsi="Palatino Linotype" w:cs="Arial Narrow"/>
          <w:i/>
          <w:iCs/>
          <w:color w:val="0B474C"/>
          <w:sz w:val="20"/>
          <w:szCs w:val="20"/>
          <w:lang w:eastAsia="de-DE" w:bidi="de-DE"/>
        </w:rPr>
        <w:t xml:space="preserve">einem </w:t>
      </w:r>
      <w:r w:rsidR="004178DD" w:rsidRPr="00D13C62">
        <w:rPr>
          <w:rFonts w:ascii="Palatino Linotype" w:eastAsia="Arial Narrow" w:hAnsi="Palatino Linotype" w:cs="Arial Narrow"/>
          <w:i/>
          <w:iCs/>
          <w:color w:val="0B474C"/>
          <w:sz w:val="20"/>
          <w:szCs w:val="20"/>
          <w:lang w:eastAsia="de-DE" w:bidi="de-DE"/>
        </w:rPr>
        <w:t>Jugendlichen</w:t>
      </w:r>
      <w:r w:rsidRPr="00D13C62">
        <w:rPr>
          <w:rFonts w:ascii="Palatino Linotype" w:eastAsia="Arial Narrow" w:hAnsi="Palatino Linotype" w:cs="Arial Narrow"/>
          <w:i/>
          <w:iCs/>
          <w:color w:val="0B474C"/>
          <w:sz w:val="20"/>
          <w:szCs w:val="20"/>
          <w:lang w:eastAsia="de-DE" w:bidi="de-DE"/>
        </w:rPr>
        <w:t xml:space="preserve"> von der Situation seiner Familie (Szene 1), vom Leben im Kinderheim zwischen 1938 und 1942 (Szene 2), über die Lager in den Münchner Stadtteilen Milbertshofen und Berg am Laim (Szene 3), von der Deportation in das KZ Theresienstadt (Szene 4) sowie über das Leben in Theresienstadt und die Rückkehr nach München (Szene 5).</w:t>
      </w:r>
    </w:p>
    <w:p w14:paraId="1EB9C357" w14:textId="0AF498C7" w:rsidR="00B21237" w:rsidRPr="00D13C62" w:rsidRDefault="000E281E" w:rsidP="00D13C62">
      <w:pPr>
        <w:widowControl w:val="0"/>
        <w:autoSpaceDE w:val="0"/>
        <w:autoSpaceDN w:val="0"/>
        <w:spacing w:before="215" w:after="0" w:line="278" w:lineRule="auto"/>
        <w:jc w:val="both"/>
        <w:rPr>
          <w:rFonts w:ascii="Palatino Linotype" w:eastAsia="Arial Narrow" w:hAnsi="Palatino Linotype" w:cs="Arial Narrow"/>
          <w:b/>
          <w:bCs/>
          <w:color w:val="0B474C"/>
          <w:lang w:eastAsia="de-DE" w:bidi="de-DE"/>
        </w:rPr>
      </w:pPr>
      <w:r w:rsidRPr="00D13C62">
        <w:rPr>
          <w:rFonts w:ascii="Palatino Linotype" w:eastAsia="Arial Narrow" w:hAnsi="Palatino Linotype" w:cs="Arial Narrow"/>
          <w:b/>
          <w:bCs/>
          <w:color w:val="0B474C"/>
          <w:lang w:eastAsia="de-DE" w:bidi="de-DE"/>
        </w:rPr>
        <w:t>Bevor ihr euch in die Virtual Reality (VR) begebt,</w:t>
      </w:r>
      <w:r w:rsidR="003B17E6" w:rsidRPr="00D13C62">
        <w:rPr>
          <w:rFonts w:ascii="Palatino Linotype" w:eastAsia="Arial Narrow" w:hAnsi="Palatino Linotype" w:cs="Arial Narrow"/>
          <w:b/>
          <w:bCs/>
          <w:color w:val="0B474C"/>
          <w:lang w:eastAsia="de-DE" w:bidi="de-DE"/>
        </w:rPr>
        <w:t xml:space="preserve"> </w:t>
      </w:r>
      <w:r w:rsidR="00B21237" w:rsidRPr="00D13C62">
        <w:rPr>
          <w:rFonts w:ascii="Palatino Linotype" w:eastAsia="Arial Narrow" w:hAnsi="Palatino Linotype" w:cs="Arial Narrow"/>
          <w:b/>
          <w:bCs/>
          <w:color w:val="0B474C"/>
          <w:lang w:eastAsia="de-DE" w:bidi="de-DE"/>
        </w:rPr>
        <w:t>ist es hilfreich, sich auf diese Erfahrung vorzubereiten.</w:t>
      </w:r>
      <w:r w:rsidR="00AE13E7" w:rsidRPr="00D13C62">
        <w:rPr>
          <w:rFonts w:ascii="Palatino Linotype" w:eastAsia="Arial Narrow" w:hAnsi="Palatino Linotype" w:cs="Arial Narrow"/>
          <w:b/>
          <w:bCs/>
          <w:color w:val="0B474C"/>
          <w:lang w:eastAsia="de-DE" w:bidi="de-DE"/>
        </w:rPr>
        <w:t xml:space="preserve"> Haltet eure Ergebnisse aus den Aufgaben 1a,</w:t>
      </w:r>
      <w:r w:rsidR="00472376">
        <w:rPr>
          <w:rFonts w:ascii="Palatino Linotype" w:eastAsia="Arial Narrow" w:hAnsi="Palatino Linotype" w:cs="Arial Narrow"/>
          <w:b/>
          <w:bCs/>
          <w:color w:val="0B474C"/>
          <w:lang w:eastAsia="de-DE" w:bidi="de-DE"/>
        </w:rPr>
        <w:t xml:space="preserve"> </w:t>
      </w:r>
      <w:r w:rsidR="00AE13E7" w:rsidRPr="00D13C62">
        <w:rPr>
          <w:rFonts w:ascii="Palatino Linotype" w:eastAsia="Arial Narrow" w:hAnsi="Palatino Linotype" w:cs="Arial Narrow"/>
          <w:b/>
          <w:bCs/>
          <w:color w:val="0B474C"/>
          <w:lang w:eastAsia="de-DE" w:bidi="de-DE"/>
        </w:rPr>
        <w:t>b,</w:t>
      </w:r>
      <w:r w:rsidR="00472376">
        <w:rPr>
          <w:rFonts w:ascii="Palatino Linotype" w:eastAsia="Arial Narrow" w:hAnsi="Palatino Linotype" w:cs="Arial Narrow"/>
          <w:b/>
          <w:bCs/>
          <w:color w:val="0B474C"/>
          <w:lang w:eastAsia="de-DE" w:bidi="de-DE"/>
        </w:rPr>
        <w:t xml:space="preserve"> </w:t>
      </w:r>
      <w:r w:rsidR="00AE13E7" w:rsidRPr="00D13C62">
        <w:rPr>
          <w:rFonts w:ascii="Palatino Linotype" w:eastAsia="Arial Narrow" w:hAnsi="Palatino Linotype" w:cs="Arial Narrow"/>
          <w:b/>
          <w:bCs/>
          <w:color w:val="0B474C"/>
          <w:lang w:eastAsia="de-DE" w:bidi="de-DE"/>
        </w:rPr>
        <w:t>c auf einem geeigneten digitalen Hilfsmittel fest (</w:t>
      </w:r>
      <w:hyperlink r:id="rId7" w:history="1">
        <w:r w:rsidR="00AE13E7" w:rsidRPr="00D13C62">
          <w:rPr>
            <w:rStyle w:val="Hyperlink"/>
            <w:rFonts w:ascii="Palatino Linotype" w:eastAsia="Arial Narrow" w:hAnsi="Palatino Linotype" w:cs="Arial Narrow"/>
            <w:b/>
            <w:bCs/>
            <w:lang w:eastAsia="de-DE" w:bidi="de-DE"/>
          </w:rPr>
          <w:t>https://miro.com/de/</w:t>
        </w:r>
      </w:hyperlink>
      <w:r w:rsidR="00AE13E7" w:rsidRPr="00D13C62">
        <w:rPr>
          <w:rFonts w:ascii="Palatino Linotype" w:eastAsia="Arial Narrow" w:hAnsi="Palatino Linotype" w:cs="Arial Narrow"/>
          <w:b/>
          <w:bCs/>
          <w:color w:val="0B474C"/>
          <w:lang w:eastAsia="de-DE" w:bidi="de-DE"/>
        </w:rPr>
        <w:t>).</w:t>
      </w:r>
    </w:p>
    <w:p w14:paraId="0C520F50" w14:textId="277E2C4C" w:rsidR="000E281E" w:rsidRPr="00D13C62" w:rsidRDefault="003B17E6" w:rsidP="00D13C62">
      <w:pPr>
        <w:pStyle w:val="Textkrper"/>
        <w:tabs>
          <w:tab w:val="left" w:pos="845"/>
        </w:tabs>
        <w:spacing w:after="60"/>
        <w:ind w:left="567" w:hanging="567"/>
        <w:jc w:val="both"/>
        <w:rPr>
          <w:rFonts w:ascii="Palatino Linotype" w:hAnsi="Palatino Linotype"/>
          <w:w w:val="105"/>
        </w:rPr>
      </w:pPr>
      <w:r w:rsidRPr="00D13C62">
        <w:rPr>
          <w:rFonts w:ascii="Palatino Linotype" w:hAnsi="Palatino Linotype"/>
          <w:w w:val="105"/>
        </w:rPr>
        <w:t xml:space="preserve">1a) </w:t>
      </w:r>
      <w:r w:rsidRPr="00D13C62">
        <w:rPr>
          <w:rFonts w:ascii="Palatino Linotype" w:hAnsi="Palatino Linotype"/>
          <w:w w:val="105"/>
        </w:rPr>
        <w:tab/>
      </w:r>
      <w:r w:rsidR="00695617" w:rsidRPr="00D13C62">
        <w:rPr>
          <w:rFonts w:ascii="Palatino Linotype" w:hAnsi="Palatino Linotype"/>
          <w:w w:val="105"/>
        </w:rPr>
        <w:t>Tragt</w:t>
      </w:r>
      <w:r w:rsidRPr="00D13C62">
        <w:rPr>
          <w:rFonts w:ascii="Palatino Linotype" w:hAnsi="Palatino Linotype"/>
          <w:w w:val="105"/>
        </w:rPr>
        <w:t xml:space="preserve"> im </w:t>
      </w:r>
      <w:r w:rsidR="000E281E" w:rsidRPr="00D13C62">
        <w:rPr>
          <w:rFonts w:ascii="Palatino Linotype" w:hAnsi="Palatino Linotype"/>
          <w:w w:val="105"/>
        </w:rPr>
        <w:t>Gespräch</w:t>
      </w:r>
      <w:r w:rsidR="00695617" w:rsidRPr="00D13C62">
        <w:rPr>
          <w:rFonts w:ascii="Palatino Linotype" w:hAnsi="Palatino Linotype"/>
          <w:w w:val="105"/>
        </w:rPr>
        <w:t xml:space="preserve"> zusammen</w:t>
      </w:r>
      <w:r w:rsidR="000E281E" w:rsidRPr="00D13C62">
        <w:rPr>
          <w:rFonts w:ascii="Palatino Linotype" w:hAnsi="Palatino Linotype"/>
          <w:w w:val="105"/>
        </w:rPr>
        <w:t xml:space="preserve">, was ihr bereits über </w:t>
      </w:r>
      <w:r w:rsidR="00B21237" w:rsidRPr="00D13C62">
        <w:rPr>
          <w:rFonts w:ascii="Palatino Linotype" w:hAnsi="Palatino Linotype"/>
          <w:w w:val="105"/>
        </w:rPr>
        <w:t>die Thematik</w:t>
      </w:r>
      <w:r w:rsidR="000E281E" w:rsidRPr="00D13C62">
        <w:rPr>
          <w:rFonts w:ascii="Palatino Linotype" w:hAnsi="Palatino Linotype"/>
          <w:w w:val="105"/>
        </w:rPr>
        <w:t xml:space="preserve"> wisst.</w:t>
      </w:r>
    </w:p>
    <w:p w14:paraId="4D1A7DE8" w14:textId="77777777" w:rsidR="003B17E6" w:rsidRPr="00D13C62" w:rsidRDefault="003B17E6" w:rsidP="00D13C62">
      <w:pPr>
        <w:pStyle w:val="Textkrper"/>
        <w:numPr>
          <w:ilvl w:val="0"/>
          <w:numId w:val="5"/>
        </w:numPr>
        <w:tabs>
          <w:tab w:val="left" w:pos="845"/>
        </w:tabs>
        <w:spacing w:after="60"/>
        <w:ind w:hanging="153"/>
        <w:jc w:val="both"/>
        <w:rPr>
          <w:rFonts w:ascii="Palatino Linotype" w:hAnsi="Palatino Linotype"/>
          <w:w w:val="105"/>
        </w:rPr>
      </w:pPr>
      <w:r w:rsidRPr="00D13C62">
        <w:rPr>
          <w:rFonts w:ascii="Palatino Linotype" w:hAnsi="Palatino Linotype"/>
          <w:w w:val="105"/>
        </w:rPr>
        <w:t>Was wisst ihr über die Verfolgung von Menschen in der NS-Zeit?</w:t>
      </w:r>
    </w:p>
    <w:p w14:paraId="0C5D198E" w14:textId="77777777" w:rsidR="003B17E6" w:rsidRPr="00D13C62" w:rsidRDefault="003B17E6" w:rsidP="00D13C62">
      <w:pPr>
        <w:pStyle w:val="Textkrper"/>
        <w:numPr>
          <w:ilvl w:val="0"/>
          <w:numId w:val="5"/>
        </w:numPr>
        <w:tabs>
          <w:tab w:val="left" w:pos="845"/>
        </w:tabs>
        <w:spacing w:after="60"/>
        <w:ind w:hanging="153"/>
        <w:jc w:val="both"/>
        <w:rPr>
          <w:rFonts w:ascii="Palatino Linotype" w:hAnsi="Palatino Linotype"/>
          <w:w w:val="105"/>
        </w:rPr>
      </w:pPr>
      <w:r w:rsidRPr="00D13C62">
        <w:rPr>
          <w:rFonts w:ascii="Palatino Linotype" w:hAnsi="Palatino Linotype"/>
          <w:w w:val="105"/>
        </w:rPr>
        <w:t>Was wisst ihr über die verschiedenen Opfergruppen der NS-Zeit?</w:t>
      </w:r>
    </w:p>
    <w:p w14:paraId="6AAA221E" w14:textId="77777777" w:rsidR="003B17E6" w:rsidRPr="00D13C62" w:rsidRDefault="003B17E6" w:rsidP="00D13C62">
      <w:pPr>
        <w:pStyle w:val="Textkrper"/>
        <w:numPr>
          <w:ilvl w:val="0"/>
          <w:numId w:val="5"/>
        </w:numPr>
        <w:tabs>
          <w:tab w:val="left" w:pos="845"/>
        </w:tabs>
        <w:spacing w:after="60"/>
        <w:ind w:hanging="153"/>
        <w:jc w:val="both"/>
        <w:rPr>
          <w:rFonts w:ascii="Palatino Linotype" w:hAnsi="Palatino Linotype"/>
          <w:w w:val="105"/>
        </w:rPr>
      </w:pPr>
      <w:r w:rsidRPr="00D13C62">
        <w:rPr>
          <w:rFonts w:ascii="Palatino Linotype" w:hAnsi="Palatino Linotype"/>
          <w:w w:val="105"/>
        </w:rPr>
        <w:t>Wie gestaltete sich die Situation in München während der NS-Zeit?</w:t>
      </w:r>
    </w:p>
    <w:p w14:paraId="1BEBC852" w14:textId="694DC22C" w:rsidR="003B17E6" w:rsidRPr="00D13C62" w:rsidRDefault="003B17E6" w:rsidP="00D13C62">
      <w:pPr>
        <w:pStyle w:val="Textkrper"/>
        <w:numPr>
          <w:ilvl w:val="0"/>
          <w:numId w:val="5"/>
        </w:numPr>
        <w:tabs>
          <w:tab w:val="left" w:pos="845"/>
        </w:tabs>
        <w:spacing w:after="60"/>
        <w:ind w:hanging="153"/>
        <w:jc w:val="both"/>
        <w:rPr>
          <w:rFonts w:ascii="Palatino Linotype" w:hAnsi="Palatino Linotype"/>
          <w:w w:val="105"/>
        </w:rPr>
      </w:pPr>
      <w:r w:rsidRPr="00D13C62">
        <w:rPr>
          <w:rFonts w:ascii="Palatino Linotype" w:hAnsi="Palatino Linotype"/>
          <w:w w:val="105"/>
        </w:rPr>
        <w:t>Was wisst ihr über das Lager Theresienstadt?</w:t>
      </w:r>
    </w:p>
    <w:p w14:paraId="41F4F919" w14:textId="2E761E2D" w:rsidR="00B21237" w:rsidRPr="00D13C62" w:rsidRDefault="00B21237" w:rsidP="00D13C62">
      <w:pPr>
        <w:pStyle w:val="Textkrper"/>
        <w:tabs>
          <w:tab w:val="left" w:pos="845"/>
        </w:tabs>
        <w:spacing w:after="60"/>
        <w:ind w:left="567" w:hanging="567"/>
        <w:jc w:val="both"/>
        <w:rPr>
          <w:rFonts w:ascii="Palatino Linotype" w:hAnsi="Palatino Linotype"/>
          <w:w w:val="105"/>
        </w:rPr>
      </w:pPr>
      <w:r w:rsidRPr="00D13C62">
        <w:rPr>
          <w:rFonts w:ascii="Palatino Linotype" w:hAnsi="Palatino Linotype"/>
          <w:w w:val="105"/>
        </w:rPr>
        <w:t xml:space="preserve">1b) </w:t>
      </w:r>
      <w:r w:rsidRPr="00D13C62">
        <w:rPr>
          <w:rFonts w:ascii="Palatino Linotype" w:hAnsi="Palatino Linotype"/>
          <w:w w:val="105"/>
        </w:rPr>
        <w:tab/>
        <w:t xml:space="preserve">Reflektiert im Gespräch, </w:t>
      </w:r>
      <w:r w:rsidR="00B13F1B" w:rsidRPr="00D13C62">
        <w:rPr>
          <w:rFonts w:ascii="Palatino Linotype" w:hAnsi="Palatino Linotype"/>
          <w:w w:val="105"/>
        </w:rPr>
        <w:t>inwiefern</w:t>
      </w:r>
      <w:r w:rsidR="004178DD" w:rsidRPr="00D13C62">
        <w:rPr>
          <w:rFonts w:ascii="Palatino Linotype" w:hAnsi="Palatino Linotype"/>
          <w:w w:val="105"/>
        </w:rPr>
        <w:t xml:space="preserve"> bzw. welche</w:t>
      </w:r>
      <w:r w:rsidR="00B13F1B" w:rsidRPr="00D13C62">
        <w:rPr>
          <w:rFonts w:ascii="Palatino Linotype" w:hAnsi="Palatino Linotype"/>
          <w:w w:val="105"/>
        </w:rPr>
        <w:t xml:space="preserve"> </w:t>
      </w:r>
      <w:r w:rsidR="004178DD" w:rsidRPr="00D13C62">
        <w:rPr>
          <w:rFonts w:ascii="Palatino Linotype" w:hAnsi="Palatino Linotype"/>
          <w:w w:val="105"/>
        </w:rPr>
        <w:t xml:space="preserve">VR </w:t>
      </w:r>
      <w:proofErr w:type="spellStart"/>
      <w:r w:rsidR="004178DD" w:rsidRPr="00D13C62">
        <w:rPr>
          <w:rFonts w:ascii="Palatino Linotype" w:hAnsi="Palatino Linotype"/>
          <w:w w:val="105"/>
        </w:rPr>
        <w:t>Experiences</w:t>
      </w:r>
      <w:proofErr w:type="spellEnd"/>
      <w:r w:rsidR="004178DD" w:rsidRPr="00D13C62">
        <w:rPr>
          <w:rFonts w:ascii="Palatino Linotype" w:hAnsi="Palatino Linotype"/>
          <w:w w:val="105"/>
        </w:rPr>
        <w:t xml:space="preserve"> euch </w:t>
      </w:r>
      <w:r w:rsidR="00B13F1B" w:rsidRPr="00D13C62">
        <w:rPr>
          <w:rFonts w:ascii="Palatino Linotype" w:hAnsi="Palatino Linotype"/>
          <w:w w:val="105"/>
        </w:rPr>
        <w:t xml:space="preserve">bekannt </w:t>
      </w:r>
      <w:r w:rsidR="004178DD" w:rsidRPr="00D13C62">
        <w:rPr>
          <w:rFonts w:ascii="Palatino Linotype" w:hAnsi="Palatino Linotype"/>
          <w:w w:val="105"/>
        </w:rPr>
        <w:t>sind</w:t>
      </w:r>
      <w:r w:rsidRPr="00D13C62">
        <w:rPr>
          <w:rFonts w:ascii="Palatino Linotype" w:hAnsi="Palatino Linotype"/>
          <w:w w:val="105"/>
        </w:rPr>
        <w:t>.</w:t>
      </w:r>
    </w:p>
    <w:p w14:paraId="690C9BB0" w14:textId="77777777" w:rsidR="003B17E6" w:rsidRPr="00D13C62" w:rsidRDefault="003B17E6" w:rsidP="00D13C62">
      <w:pPr>
        <w:pStyle w:val="Textkrper"/>
        <w:numPr>
          <w:ilvl w:val="0"/>
          <w:numId w:val="5"/>
        </w:numPr>
        <w:tabs>
          <w:tab w:val="left" w:pos="845"/>
        </w:tabs>
        <w:spacing w:after="60"/>
        <w:ind w:hanging="153"/>
        <w:jc w:val="both"/>
        <w:rPr>
          <w:rFonts w:ascii="Palatino Linotype" w:hAnsi="Palatino Linotype"/>
          <w:w w:val="105"/>
        </w:rPr>
      </w:pPr>
      <w:r w:rsidRPr="00D13C62">
        <w:rPr>
          <w:rFonts w:ascii="Palatino Linotype" w:hAnsi="Palatino Linotype"/>
          <w:w w:val="105"/>
        </w:rPr>
        <w:t>Habt ihr bereits Erfahrungen mit VR-Anwendungen gemacht?</w:t>
      </w:r>
    </w:p>
    <w:p w14:paraId="23BD9045" w14:textId="77777777" w:rsidR="003B17E6" w:rsidRPr="00D13C62" w:rsidRDefault="003B17E6" w:rsidP="00D13C62">
      <w:pPr>
        <w:pStyle w:val="Textkrper"/>
        <w:numPr>
          <w:ilvl w:val="0"/>
          <w:numId w:val="5"/>
        </w:numPr>
        <w:tabs>
          <w:tab w:val="left" w:pos="845"/>
        </w:tabs>
        <w:spacing w:after="60"/>
        <w:ind w:hanging="153"/>
        <w:jc w:val="both"/>
        <w:rPr>
          <w:rFonts w:ascii="Palatino Linotype" w:hAnsi="Palatino Linotype"/>
          <w:w w:val="105"/>
        </w:rPr>
      </w:pPr>
      <w:r w:rsidRPr="00D13C62">
        <w:rPr>
          <w:rFonts w:ascii="Palatino Linotype" w:hAnsi="Palatino Linotype"/>
          <w:w w:val="105"/>
        </w:rPr>
        <w:t>Welche Erwartungen habt ihr an die VR-Anwendung?</w:t>
      </w:r>
    </w:p>
    <w:p w14:paraId="2050E6A9" w14:textId="04707187" w:rsidR="00CE0536" w:rsidRPr="00D13C62" w:rsidRDefault="003B17E6" w:rsidP="00D13C62">
      <w:pPr>
        <w:pStyle w:val="Textkrper"/>
        <w:tabs>
          <w:tab w:val="left" w:pos="845"/>
        </w:tabs>
        <w:spacing w:after="60"/>
        <w:ind w:left="567" w:hanging="567"/>
        <w:jc w:val="both"/>
        <w:rPr>
          <w:rFonts w:ascii="Palatino Linotype" w:hAnsi="Palatino Linotype"/>
          <w:w w:val="105"/>
        </w:rPr>
      </w:pPr>
      <w:r w:rsidRPr="00D13C62">
        <w:rPr>
          <w:rFonts w:ascii="Palatino Linotype" w:hAnsi="Palatino Linotype"/>
          <w:w w:val="105"/>
        </w:rPr>
        <w:t>1</w:t>
      </w:r>
      <w:r w:rsidR="00B21237" w:rsidRPr="00D13C62">
        <w:rPr>
          <w:rFonts w:ascii="Palatino Linotype" w:hAnsi="Palatino Linotype"/>
          <w:w w:val="105"/>
        </w:rPr>
        <w:t>c</w:t>
      </w:r>
      <w:r w:rsidRPr="00D13C62">
        <w:rPr>
          <w:rFonts w:ascii="Palatino Linotype" w:hAnsi="Palatino Linotype"/>
          <w:w w:val="105"/>
        </w:rPr>
        <w:t>)</w:t>
      </w:r>
      <w:r w:rsidRPr="00D13C62">
        <w:rPr>
          <w:rFonts w:ascii="Palatino Linotype" w:hAnsi="Palatino Linotype"/>
          <w:w w:val="105"/>
        </w:rPr>
        <w:tab/>
        <w:t xml:space="preserve">Erörtert mögliche Chancen und Grenzen des Mediums. Hierzu kann es hilfreich sein, sich mit der Entstehung </w:t>
      </w:r>
      <w:r w:rsidR="00846078" w:rsidRPr="00D13C62">
        <w:rPr>
          <w:rFonts w:ascii="Palatino Linotype" w:hAnsi="Palatino Linotype"/>
          <w:w w:val="105"/>
        </w:rPr>
        <w:t xml:space="preserve">und Technologie </w:t>
      </w:r>
      <w:r w:rsidRPr="00D13C62">
        <w:rPr>
          <w:rFonts w:ascii="Palatino Linotype" w:hAnsi="Palatino Linotype"/>
          <w:w w:val="105"/>
        </w:rPr>
        <w:t xml:space="preserve">der VR </w:t>
      </w:r>
      <w:r w:rsidR="00B13F1B" w:rsidRPr="00D13C62">
        <w:rPr>
          <w:rFonts w:ascii="Palatino Linotype" w:hAnsi="Palatino Linotype"/>
          <w:w w:val="105"/>
        </w:rPr>
        <w:t xml:space="preserve">zu Ernst Grube </w:t>
      </w:r>
      <w:r w:rsidRPr="00D13C62">
        <w:rPr>
          <w:rFonts w:ascii="Palatino Linotype" w:hAnsi="Palatino Linotype"/>
          <w:w w:val="105"/>
        </w:rPr>
        <w:t>auseinanderzusetzen.</w:t>
      </w:r>
    </w:p>
    <w:p w14:paraId="4657108A" w14:textId="757E9BB8" w:rsidR="00672093" w:rsidRPr="00D13C62" w:rsidRDefault="00672093" w:rsidP="00D13C62">
      <w:pPr>
        <w:spacing w:after="0" w:line="240" w:lineRule="auto"/>
        <w:ind w:left="567"/>
        <w:rPr>
          <w:rFonts w:ascii="Palatino Linotype" w:hAnsi="Palatino Linotype" w:cstheme="minorHAnsi"/>
          <w:i/>
          <w:iCs/>
          <w:sz w:val="20"/>
          <w:szCs w:val="20"/>
          <w:u w:val="single"/>
        </w:rPr>
      </w:pPr>
      <w:r w:rsidRPr="00D13C62">
        <w:rPr>
          <w:rFonts w:ascii="Palatino Linotype" w:hAnsi="Palatino Linotype" w:cstheme="minorHAnsi"/>
          <w:i/>
          <w:iCs/>
          <w:sz w:val="20"/>
          <w:szCs w:val="20"/>
          <w:u w:val="single"/>
        </w:rPr>
        <w:t>Trailer zur VR-Experience von Ernst Grube</w:t>
      </w:r>
    </w:p>
    <w:p w14:paraId="32B2F12E" w14:textId="1DC20248" w:rsidR="00672093" w:rsidRPr="00D13C62" w:rsidRDefault="00716BD1" w:rsidP="00D13C62">
      <w:pPr>
        <w:spacing w:after="0" w:line="240" w:lineRule="auto"/>
        <w:ind w:left="567"/>
        <w:jc w:val="both"/>
        <w:rPr>
          <w:rStyle w:val="Hyperlink"/>
          <w:rFonts w:ascii="Palatino Linotype" w:hAnsi="Palatino Linotype"/>
          <w:i/>
          <w:iCs/>
          <w:sz w:val="20"/>
          <w:szCs w:val="20"/>
        </w:rPr>
      </w:pPr>
      <w:hyperlink r:id="rId8" w:anchor="c48849" w:history="1">
        <w:r w:rsidR="00846078" w:rsidRPr="00D13C62">
          <w:rPr>
            <w:rStyle w:val="Hyperlink"/>
            <w:rFonts w:ascii="Palatino Linotype" w:hAnsi="Palatino Linotype"/>
            <w:i/>
            <w:iCs/>
            <w:sz w:val="20"/>
            <w:szCs w:val="20"/>
          </w:rPr>
          <w:t>https://www.hhi.fraunhofer.de/virtual-reality-experience-ernst-grube-das-vermaechtnis.html#c48849</w:t>
        </w:r>
      </w:hyperlink>
    </w:p>
    <w:p w14:paraId="14A0AD8B" w14:textId="70F84099" w:rsidR="006D4DF7" w:rsidRPr="00D13C62" w:rsidRDefault="00811027" w:rsidP="00D13C62">
      <w:pPr>
        <w:spacing w:after="0" w:line="240" w:lineRule="auto"/>
        <w:ind w:left="567"/>
        <w:rPr>
          <w:rFonts w:ascii="Palatino Linotype" w:hAnsi="Palatino Linotype" w:cstheme="minorHAnsi"/>
          <w:i/>
          <w:iCs/>
          <w:sz w:val="20"/>
          <w:szCs w:val="20"/>
          <w:u w:val="single"/>
        </w:rPr>
      </w:pPr>
      <w:r w:rsidRPr="00D13C62">
        <w:rPr>
          <w:rFonts w:ascii="Palatino Linotype" w:hAnsi="Palatino Linotype" w:cstheme="minorHAnsi"/>
          <w:i/>
          <w:iCs/>
          <w:sz w:val="20"/>
          <w:szCs w:val="20"/>
          <w:u w:val="single"/>
        </w:rPr>
        <w:t>W</w:t>
      </w:r>
      <w:r w:rsidR="006D4DF7" w:rsidRPr="00D13C62">
        <w:rPr>
          <w:rFonts w:ascii="Palatino Linotype" w:hAnsi="Palatino Linotype" w:cstheme="minorHAnsi"/>
          <w:i/>
          <w:iCs/>
          <w:sz w:val="20"/>
          <w:szCs w:val="20"/>
          <w:u w:val="single"/>
        </w:rPr>
        <w:t>eitere Informationen zur Entstehung</w:t>
      </w:r>
      <w:r w:rsidR="00846078" w:rsidRPr="00D13C62">
        <w:rPr>
          <w:rFonts w:ascii="Palatino Linotype" w:hAnsi="Palatino Linotype" w:cstheme="minorHAnsi"/>
          <w:i/>
          <w:iCs/>
          <w:sz w:val="20"/>
          <w:szCs w:val="20"/>
          <w:u w:val="single"/>
        </w:rPr>
        <w:t xml:space="preserve"> und Technologie</w:t>
      </w:r>
      <w:r w:rsidR="003B17E6" w:rsidRPr="00D13C62">
        <w:rPr>
          <w:rFonts w:ascii="Palatino Linotype" w:hAnsi="Palatino Linotype" w:cstheme="minorHAnsi"/>
          <w:i/>
          <w:iCs/>
          <w:sz w:val="20"/>
          <w:szCs w:val="20"/>
          <w:u w:val="single"/>
        </w:rPr>
        <w:t>:</w:t>
      </w:r>
    </w:p>
    <w:p w14:paraId="583E405F" w14:textId="7E9487FE" w:rsidR="00CE0536" w:rsidRPr="00D13C62" w:rsidRDefault="00716BD1" w:rsidP="00D13C62">
      <w:pPr>
        <w:spacing w:after="0" w:line="240" w:lineRule="auto"/>
        <w:ind w:left="567"/>
        <w:jc w:val="both"/>
        <w:rPr>
          <w:rStyle w:val="Hyperlink"/>
          <w:rFonts w:ascii="Palatino Linotype" w:hAnsi="Palatino Linotype"/>
          <w:i/>
          <w:iCs/>
          <w:sz w:val="20"/>
          <w:szCs w:val="20"/>
        </w:rPr>
      </w:pPr>
      <w:hyperlink r:id="rId9" w:history="1">
        <w:r w:rsidR="00846078" w:rsidRPr="00D13C62">
          <w:rPr>
            <w:rStyle w:val="Hyperlink"/>
            <w:rFonts w:ascii="Palatino Linotype" w:hAnsi="Palatino Linotype"/>
            <w:i/>
            <w:iCs/>
            <w:sz w:val="20"/>
            <w:szCs w:val="20"/>
          </w:rPr>
          <w:t>https://xrhub-bavaria.de/zeitzeugen-in-xr/</w:t>
        </w:r>
      </w:hyperlink>
    </w:p>
    <w:p w14:paraId="148608B1" w14:textId="77777777" w:rsidR="00D13C62" w:rsidRPr="00D13C62" w:rsidRDefault="00D13C62" w:rsidP="00D13C62">
      <w:pPr>
        <w:widowControl w:val="0"/>
        <w:autoSpaceDE w:val="0"/>
        <w:autoSpaceDN w:val="0"/>
        <w:spacing w:before="215" w:after="0" w:line="278" w:lineRule="auto"/>
        <w:jc w:val="both"/>
        <w:rPr>
          <w:rFonts w:ascii="Palatino Linotype" w:eastAsia="Arial Narrow" w:hAnsi="Palatino Linotype" w:cs="Arial Narrow"/>
          <w:b/>
          <w:bCs/>
          <w:color w:val="0B474C"/>
          <w:sz w:val="10"/>
          <w:szCs w:val="10"/>
          <w:lang w:eastAsia="de-DE" w:bidi="de-DE"/>
        </w:rPr>
      </w:pPr>
    </w:p>
    <w:p w14:paraId="5CF5124E" w14:textId="0D76757E" w:rsidR="003B17E6" w:rsidRPr="00D13C62" w:rsidRDefault="003B17E6" w:rsidP="00D13C62">
      <w:pPr>
        <w:widowControl w:val="0"/>
        <w:autoSpaceDE w:val="0"/>
        <w:autoSpaceDN w:val="0"/>
        <w:spacing w:before="215" w:after="0" w:line="278" w:lineRule="auto"/>
        <w:jc w:val="both"/>
        <w:rPr>
          <w:rFonts w:ascii="Palatino Linotype" w:eastAsia="Arial Narrow" w:hAnsi="Palatino Linotype" w:cs="Arial Narrow"/>
          <w:b/>
          <w:bCs/>
          <w:color w:val="0B474C"/>
          <w:lang w:eastAsia="de-DE" w:bidi="de-DE"/>
        </w:rPr>
      </w:pPr>
      <w:r w:rsidRPr="00D13C62">
        <w:rPr>
          <w:rFonts w:ascii="Palatino Linotype" w:eastAsia="Arial Narrow" w:hAnsi="Palatino Linotype" w:cs="Arial Narrow"/>
          <w:b/>
          <w:bCs/>
          <w:color w:val="0B474C"/>
          <w:lang w:eastAsia="de-DE" w:bidi="de-DE"/>
        </w:rPr>
        <w:t>Nachdem ihr</w:t>
      </w:r>
      <w:r w:rsidR="00D0507E" w:rsidRPr="00D13C62">
        <w:rPr>
          <w:rFonts w:ascii="Palatino Linotype" w:eastAsia="Arial Narrow" w:hAnsi="Palatino Linotype" w:cs="Arial Narrow"/>
          <w:b/>
          <w:bCs/>
          <w:color w:val="0B474C"/>
          <w:lang w:eastAsia="de-DE" w:bidi="de-DE"/>
        </w:rPr>
        <w:t xml:space="preserve"> euer</w:t>
      </w:r>
      <w:r w:rsidRPr="00D13C62">
        <w:rPr>
          <w:rFonts w:ascii="Palatino Linotype" w:eastAsia="Arial Narrow" w:hAnsi="Palatino Linotype" w:cs="Arial Narrow"/>
          <w:b/>
          <w:bCs/>
          <w:color w:val="0B474C"/>
          <w:lang w:eastAsia="de-DE" w:bidi="de-DE"/>
        </w:rPr>
        <w:t xml:space="preserve"> </w:t>
      </w:r>
      <w:r w:rsidR="00B87D79" w:rsidRPr="00D13C62">
        <w:rPr>
          <w:rFonts w:ascii="Palatino Linotype" w:eastAsia="Arial Narrow" w:hAnsi="Palatino Linotype" w:cs="Arial Narrow"/>
          <w:b/>
          <w:bCs/>
          <w:color w:val="0B474C"/>
          <w:lang w:eastAsia="de-DE" w:bidi="de-DE"/>
        </w:rPr>
        <w:t>Vorwissen und eure Erfahrungen aufgerufen habt</w:t>
      </w:r>
      <w:r w:rsidRPr="00D13C62">
        <w:rPr>
          <w:rFonts w:ascii="Palatino Linotype" w:eastAsia="Arial Narrow" w:hAnsi="Palatino Linotype" w:cs="Arial Narrow"/>
          <w:b/>
          <w:bCs/>
          <w:color w:val="0B474C"/>
          <w:lang w:eastAsia="de-DE" w:bidi="de-DE"/>
        </w:rPr>
        <w:t xml:space="preserve">, könnt ihr die Virtual Reality </w:t>
      </w:r>
      <w:r w:rsidR="004178DD" w:rsidRPr="00D13C62">
        <w:rPr>
          <w:rFonts w:ascii="Palatino Linotype" w:eastAsia="Arial Narrow" w:hAnsi="Palatino Linotype" w:cs="Arial Narrow"/>
          <w:b/>
          <w:bCs/>
          <w:color w:val="0B474C"/>
          <w:lang w:eastAsia="de-DE" w:bidi="de-DE"/>
        </w:rPr>
        <w:t xml:space="preserve">Experience </w:t>
      </w:r>
      <w:r w:rsidRPr="00D13C62">
        <w:rPr>
          <w:rFonts w:ascii="Palatino Linotype" w:eastAsia="Arial Narrow" w:hAnsi="Palatino Linotype" w:cs="Arial Narrow"/>
          <w:b/>
          <w:bCs/>
          <w:color w:val="0B474C"/>
          <w:lang w:eastAsia="de-DE" w:bidi="de-DE"/>
        </w:rPr>
        <w:t>betreten</w:t>
      </w:r>
      <w:r w:rsidR="00B21237" w:rsidRPr="00D13C62">
        <w:rPr>
          <w:rFonts w:ascii="Palatino Linotype" w:eastAsia="Arial Narrow" w:hAnsi="Palatino Linotype" w:cs="Arial Narrow"/>
          <w:b/>
          <w:bCs/>
          <w:color w:val="0B474C"/>
          <w:lang w:eastAsia="de-DE" w:bidi="de-DE"/>
        </w:rPr>
        <w:t>, diese erkunden</w:t>
      </w:r>
      <w:r w:rsidRPr="00D13C62">
        <w:rPr>
          <w:rFonts w:ascii="Palatino Linotype" w:eastAsia="Arial Narrow" w:hAnsi="Palatino Linotype" w:cs="Arial Narrow"/>
          <w:b/>
          <w:bCs/>
          <w:color w:val="0B474C"/>
          <w:lang w:eastAsia="de-DE" w:bidi="de-DE"/>
        </w:rPr>
        <w:t xml:space="preserve"> und </w:t>
      </w:r>
      <w:r w:rsidR="004178DD" w:rsidRPr="00D13C62">
        <w:rPr>
          <w:rFonts w:ascii="Palatino Linotype" w:eastAsia="Arial Narrow" w:hAnsi="Palatino Linotype" w:cs="Arial Narrow"/>
          <w:b/>
          <w:bCs/>
          <w:color w:val="0B474C"/>
          <w:lang w:eastAsia="de-DE" w:bidi="de-DE"/>
        </w:rPr>
        <w:t xml:space="preserve">der </w:t>
      </w:r>
      <w:r w:rsidRPr="00D13C62">
        <w:rPr>
          <w:rFonts w:ascii="Palatino Linotype" w:eastAsia="Arial Narrow" w:hAnsi="Palatino Linotype" w:cs="Arial Narrow"/>
          <w:b/>
          <w:bCs/>
          <w:color w:val="0B474C"/>
          <w:lang w:eastAsia="de-DE" w:bidi="de-DE"/>
        </w:rPr>
        <w:t xml:space="preserve">Erzählung von Ernst Grube </w:t>
      </w:r>
      <w:r w:rsidR="004178DD" w:rsidRPr="00D13C62">
        <w:rPr>
          <w:rFonts w:ascii="Palatino Linotype" w:eastAsia="Arial Narrow" w:hAnsi="Palatino Linotype" w:cs="Arial Narrow"/>
          <w:b/>
          <w:bCs/>
          <w:color w:val="0B474C"/>
          <w:lang w:eastAsia="de-DE" w:bidi="de-DE"/>
        </w:rPr>
        <w:t>folgen</w:t>
      </w:r>
      <w:r w:rsidRPr="00D13C62">
        <w:rPr>
          <w:rFonts w:ascii="Palatino Linotype" w:eastAsia="Arial Narrow" w:hAnsi="Palatino Linotype" w:cs="Arial Narrow"/>
          <w:b/>
          <w:bCs/>
          <w:color w:val="0B474C"/>
          <w:lang w:eastAsia="de-DE" w:bidi="de-DE"/>
        </w:rPr>
        <w:t>.</w:t>
      </w:r>
    </w:p>
    <w:p w14:paraId="2DC1C932" w14:textId="0E86A696" w:rsidR="00223EAE" w:rsidRPr="00D13C62" w:rsidRDefault="00223EAE" w:rsidP="00D13C62">
      <w:pPr>
        <w:pStyle w:val="Textkrper"/>
        <w:tabs>
          <w:tab w:val="left" w:pos="845"/>
        </w:tabs>
        <w:spacing w:after="60"/>
        <w:ind w:left="567" w:hanging="567"/>
        <w:jc w:val="both"/>
        <w:rPr>
          <w:rFonts w:ascii="Palatino Linotype" w:hAnsi="Palatino Linotype"/>
          <w:w w:val="105"/>
        </w:rPr>
      </w:pPr>
      <w:r w:rsidRPr="00D13C62">
        <w:rPr>
          <w:rFonts w:ascii="Palatino Linotype" w:hAnsi="Palatino Linotype"/>
          <w:w w:val="105"/>
        </w:rPr>
        <w:t>2a)</w:t>
      </w:r>
      <w:r w:rsidRPr="00D13C62">
        <w:rPr>
          <w:rFonts w:ascii="Palatino Linotype" w:hAnsi="Palatino Linotype"/>
          <w:w w:val="105"/>
        </w:rPr>
        <w:tab/>
        <w:t>Setze die VR-Brille auf und passe die Halteriemen an.</w:t>
      </w:r>
    </w:p>
    <w:p w14:paraId="5EB1858F" w14:textId="48D72DF6" w:rsidR="00223EAE" w:rsidRPr="00D13C62" w:rsidRDefault="00223EAE" w:rsidP="00D13C62">
      <w:pPr>
        <w:pStyle w:val="Textkrper"/>
        <w:tabs>
          <w:tab w:val="left" w:pos="845"/>
        </w:tabs>
        <w:spacing w:after="60"/>
        <w:ind w:left="567" w:hanging="567"/>
        <w:jc w:val="both"/>
        <w:rPr>
          <w:rFonts w:ascii="Palatino Linotype" w:hAnsi="Palatino Linotype"/>
          <w:w w:val="105"/>
        </w:rPr>
      </w:pPr>
      <w:r w:rsidRPr="00D13C62">
        <w:rPr>
          <w:rFonts w:ascii="Palatino Linotype" w:hAnsi="Palatino Linotype"/>
          <w:w w:val="105"/>
        </w:rPr>
        <w:t>2b)</w:t>
      </w:r>
      <w:r w:rsidRPr="00D13C62">
        <w:rPr>
          <w:rFonts w:ascii="Palatino Linotype" w:hAnsi="Palatino Linotype"/>
          <w:w w:val="105"/>
        </w:rPr>
        <w:tab/>
        <w:t>Auf dem Startbildschirm siehst du verschiedene Buttons. Diese können per Blicksteuerung angewählt werden, indem du eine kurze Zeit mit dem weißen Punkt auf dem Button bleibst.</w:t>
      </w:r>
    </w:p>
    <w:p w14:paraId="020B09C4" w14:textId="0DBBCD87" w:rsidR="00223EAE" w:rsidRPr="00D13C62" w:rsidRDefault="00223EAE" w:rsidP="00D13C62">
      <w:pPr>
        <w:pStyle w:val="Textkrper"/>
        <w:tabs>
          <w:tab w:val="left" w:pos="845"/>
        </w:tabs>
        <w:spacing w:after="60"/>
        <w:ind w:left="567" w:hanging="567"/>
        <w:jc w:val="both"/>
        <w:rPr>
          <w:rFonts w:ascii="Palatino Linotype" w:hAnsi="Palatino Linotype"/>
          <w:w w:val="105"/>
        </w:rPr>
      </w:pPr>
      <w:r w:rsidRPr="00D13C62">
        <w:rPr>
          <w:rFonts w:ascii="Palatino Linotype" w:hAnsi="Palatino Linotype"/>
          <w:w w:val="105"/>
        </w:rPr>
        <w:t>2c)</w:t>
      </w:r>
      <w:r w:rsidRPr="00D13C62">
        <w:rPr>
          <w:rFonts w:ascii="Palatino Linotype" w:hAnsi="Palatino Linotype"/>
          <w:w w:val="105"/>
        </w:rPr>
        <w:tab/>
        <w:t>Auf dem Startbildschirm kannst du die Sprache der Untertitel (Deutsch oder Englisch) auswählen und die Liste der Mitwirkenden ansehen.</w:t>
      </w:r>
    </w:p>
    <w:p w14:paraId="6E9AC5CF" w14:textId="31672D30" w:rsidR="00223EAE" w:rsidRPr="00D13C62" w:rsidRDefault="00223EAE" w:rsidP="00D13C62">
      <w:pPr>
        <w:pStyle w:val="Textkrper"/>
        <w:tabs>
          <w:tab w:val="left" w:pos="845"/>
        </w:tabs>
        <w:spacing w:after="60"/>
        <w:ind w:left="567" w:hanging="567"/>
        <w:jc w:val="both"/>
        <w:rPr>
          <w:rFonts w:ascii="Palatino Linotype" w:hAnsi="Palatino Linotype"/>
          <w:w w:val="105"/>
        </w:rPr>
      </w:pPr>
      <w:r w:rsidRPr="00D13C62">
        <w:rPr>
          <w:rFonts w:ascii="Palatino Linotype" w:hAnsi="Palatino Linotype"/>
          <w:w w:val="105"/>
        </w:rPr>
        <w:t>2d)</w:t>
      </w:r>
      <w:r w:rsidRPr="00D13C62">
        <w:rPr>
          <w:rFonts w:ascii="Palatino Linotype" w:hAnsi="Palatino Linotype"/>
          <w:w w:val="105"/>
        </w:rPr>
        <w:tab/>
        <w:t>Sobald eine Szene gestartet wurde, hast du über die Videonavigationsleiste die Möglichkeit</w:t>
      </w:r>
      <w:r w:rsidR="004178DD" w:rsidRPr="00D13C62">
        <w:rPr>
          <w:rFonts w:ascii="Palatino Linotype" w:hAnsi="Palatino Linotype"/>
          <w:w w:val="105"/>
        </w:rPr>
        <w:t>,</w:t>
      </w:r>
    </w:p>
    <w:p w14:paraId="5F7BBC04" w14:textId="6E36AE8A" w:rsidR="00223EAE" w:rsidRPr="00D13C62" w:rsidRDefault="004178DD" w:rsidP="00D13C62">
      <w:pPr>
        <w:pStyle w:val="Textkrper"/>
        <w:numPr>
          <w:ilvl w:val="0"/>
          <w:numId w:val="5"/>
        </w:numPr>
        <w:tabs>
          <w:tab w:val="left" w:pos="845"/>
        </w:tabs>
        <w:spacing w:after="60"/>
        <w:ind w:hanging="153"/>
        <w:jc w:val="both"/>
        <w:rPr>
          <w:rFonts w:ascii="Palatino Linotype" w:hAnsi="Palatino Linotype"/>
          <w:w w:val="105"/>
        </w:rPr>
      </w:pPr>
      <w:r w:rsidRPr="00D13C62">
        <w:rPr>
          <w:rFonts w:ascii="Palatino Linotype" w:hAnsi="Palatino Linotype"/>
          <w:w w:val="105"/>
        </w:rPr>
        <w:t>d</w:t>
      </w:r>
      <w:r w:rsidR="00223EAE" w:rsidRPr="00D13C62">
        <w:rPr>
          <w:rFonts w:ascii="Palatino Linotype" w:hAnsi="Palatino Linotype"/>
          <w:w w:val="105"/>
        </w:rPr>
        <w:t xml:space="preserve">ie </w:t>
      </w:r>
      <w:r w:rsidRPr="00D13C62">
        <w:rPr>
          <w:rFonts w:ascii="Palatino Linotype" w:hAnsi="Palatino Linotype"/>
          <w:w w:val="105"/>
        </w:rPr>
        <w:t>Anwendung zu unterbrechen</w:t>
      </w:r>
      <w:r w:rsidR="00223EAE" w:rsidRPr="00D13C62">
        <w:rPr>
          <w:rFonts w:ascii="Palatino Linotype" w:hAnsi="Palatino Linotype"/>
          <w:w w:val="105"/>
        </w:rPr>
        <w:t xml:space="preserve"> und wieder fortzusetzen.</w:t>
      </w:r>
    </w:p>
    <w:p w14:paraId="3847D1A6" w14:textId="2C4A25A1" w:rsidR="00223EAE" w:rsidRPr="00D13C62" w:rsidRDefault="004178DD" w:rsidP="00D13C62">
      <w:pPr>
        <w:pStyle w:val="Textkrper"/>
        <w:numPr>
          <w:ilvl w:val="0"/>
          <w:numId w:val="5"/>
        </w:numPr>
        <w:tabs>
          <w:tab w:val="left" w:pos="845"/>
        </w:tabs>
        <w:spacing w:after="60"/>
        <w:ind w:hanging="153"/>
        <w:jc w:val="both"/>
        <w:rPr>
          <w:rFonts w:ascii="Palatino Linotype" w:hAnsi="Palatino Linotype"/>
          <w:w w:val="105"/>
        </w:rPr>
      </w:pPr>
      <w:r w:rsidRPr="00D13C62">
        <w:rPr>
          <w:rFonts w:ascii="Palatino Linotype" w:hAnsi="Palatino Linotype"/>
          <w:w w:val="105"/>
        </w:rPr>
        <w:t>d</w:t>
      </w:r>
      <w:r w:rsidR="00223EAE" w:rsidRPr="00D13C62">
        <w:rPr>
          <w:rFonts w:ascii="Palatino Linotype" w:hAnsi="Palatino Linotype"/>
          <w:w w:val="105"/>
        </w:rPr>
        <w:t>ie englischen Untertitel ein- und auszuschalten.</w:t>
      </w:r>
    </w:p>
    <w:p w14:paraId="75283829" w14:textId="0E891C9A" w:rsidR="00223EAE" w:rsidRPr="00D13C62" w:rsidRDefault="004178DD" w:rsidP="00D13C62">
      <w:pPr>
        <w:pStyle w:val="Textkrper"/>
        <w:numPr>
          <w:ilvl w:val="0"/>
          <w:numId w:val="5"/>
        </w:numPr>
        <w:tabs>
          <w:tab w:val="left" w:pos="845"/>
        </w:tabs>
        <w:spacing w:after="60"/>
        <w:ind w:hanging="153"/>
        <w:jc w:val="both"/>
        <w:rPr>
          <w:rFonts w:ascii="Palatino Linotype" w:hAnsi="Palatino Linotype"/>
          <w:w w:val="105"/>
        </w:rPr>
      </w:pPr>
      <w:r w:rsidRPr="00D13C62">
        <w:rPr>
          <w:rFonts w:ascii="Palatino Linotype" w:hAnsi="Palatino Linotype"/>
          <w:w w:val="105"/>
        </w:rPr>
        <w:t>e</w:t>
      </w:r>
      <w:r w:rsidR="00223EAE" w:rsidRPr="00D13C62">
        <w:rPr>
          <w:rFonts w:ascii="Palatino Linotype" w:hAnsi="Palatino Linotype"/>
          <w:w w:val="105"/>
        </w:rPr>
        <w:t>ine kurze Infotafel zur aktuellen Episode</w:t>
      </w:r>
      <w:r w:rsidRPr="00D13C62">
        <w:rPr>
          <w:rFonts w:ascii="Palatino Linotype" w:hAnsi="Palatino Linotype"/>
          <w:w w:val="105"/>
        </w:rPr>
        <w:t xml:space="preserve"> mit Erklärungen</w:t>
      </w:r>
      <w:r w:rsidR="00223EAE" w:rsidRPr="00D13C62">
        <w:rPr>
          <w:rFonts w:ascii="Palatino Linotype" w:hAnsi="Palatino Linotype"/>
          <w:w w:val="105"/>
        </w:rPr>
        <w:t xml:space="preserve"> aufzurufen.</w:t>
      </w:r>
    </w:p>
    <w:p w14:paraId="2104F7A6" w14:textId="5001907F" w:rsidR="00D13C62" w:rsidRDefault="004178DD" w:rsidP="00D13C62">
      <w:pPr>
        <w:pStyle w:val="Textkrper"/>
        <w:numPr>
          <w:ilvl w:val="0"/>
          <w:numId w:val="5"/>
        </w:numPr>
        <w:tabs>
          <w:tab w:val="left" w:pos="851"/>
        </w:tabs>
        <w:spacing w:after="60"/>
        <w:ind w:hanging="153"/>
        <w:jc w:val="both"/>
        <w:rPr>
          <w:rFonts w:ascii="Palatino Linotype" w:hAnsi="Palatino Linotype"/>
          <w:w w:val="105"/>
        </w:rPr>
      </w:pPr>
      <w:r w:rsidRPr="00D13C62">
        <w:rPr>
          <w:rFonts w:ascii="Palatino Linotype" w:hAnsi="Palatino Linotype"/>
          <w:w w:val="105"/>
        </w:rPr>
        <w:t>z</w:t>
      </w:r>
      <w:r w:rsidR="00223EAE" w:rsidRPr="00D13C62">
        <w:rPr>
          <w:rFonts w:ascii="Palatino Linotype" w:hAnsi="Palatino Linotype"/>
          <w:w w:val="105"/>
        </w:rPr>
        <w:t xml:space="preserve">u der nachfolgenden oder vorhergehenden Szene bzw. zurück zum Startbildschirm </w:t>
      </w:r>
    </w:p>
    <w:p w14:paraId="326B6DE3" w14:textId="5A37C64F" w:rsidR="00223EAE" w:rsidRPr="00D13C62" w:rsidRDefault="00D13C62" w:rsidP="00472376">
      <w:pPr>
        <w:pStyle w:val="Textkrper"/>
        <w:tabs>
          <w:tab w:val="left" w:pos="851"/>
        </w:tabs>
        <w:spacing w:after="60"/>
        <w:ind w:left="709" w:firstLine="11"/>
        <w:jc w:val="both"/>
        <w:rPr>
          <w:rFonts w:ascii="Palatino Linotype" w:hAnsi="Palatino Linotype"/>
          <w:w w:val="105"/>
        </w:rPr>
      </w:pPr>
      <w:r>
        <w:rPr>
          <w:rFonts w:ascii="Palatino Linotype" w:hAnsi="Palatino Linotype"/>
          <w:w w:val="105"/>
        </w:rPr>
        <w:tab/>
      </w:r>
      <w:r w:rsidR="00223EAE" w:rsidRPr="00D13C62">
        <w:rPr>
          <w:rFonts w:ascii="Palatino Linotype" w:hAnsi="Palatino Linotype"/>
          <w:w w:val="105"/>
        </w:rPr>
        <w:t>zu</w:t>
      </w:r>
      <w:r w:rsidR="00AD7D37" w:rsidRPr="00D13C62">
        <w:rPr>
          <w:rFonts w:ascii="Palatino Linotype" w:hAnsi="Palatino Linotype"/>
          <w:w w:val="105"/>
        </w:rPr>
        <w:t xml:space="preserve"> navigieren.</w:t>
      </w:r>
    </w:p>
    <w:p w14:paraId="63B3CF44" w14:textId="7C23CCD0" w:rsidR="00B21237" w:rsidRDefault="00B21237" w:rsidP="00D13C62">
      <w:pPr>
        <w:spacing w:after="0" w:line="240" w:lineRule="auto"/>
        <w:jc w:val="both"/>
        <w:rPr>
          <w:rFonts w:cstheme="minorHAnsi"/>
          <w:b/>
          <w:bCs/>
          <w:sz w:val="24"/>
          <w:szCs w:val="24"/>
        </w:rPr>
      </w:pPr>
    </w:p>
    <w:p w14:paraId="5758CB07" w14:textId="4E9BF39B" w:rsidR="00B21237" w:rsidRPr="00D13C62" w:rsidRDefault="00B21237" w:rsidP="00D13C62">
      <w:pPr>
        <w:widowControl w:val="0"/>
        <w:autoSpaceDE w:val="0"/>
        <w:autoSpaceDN w:val="0"/>
        <w:spacing w:before="215" w:after="0" w:line="278" w:lineRule="auto"/>
        <w:jc w:val="both"/>
        <w:rPr>
          <w:rFonts w:ascii="Palatino Linotype" w:eastAsia="Arial Narrow" w:hAnsi="Palatino Linotype" w:cs="Arial Narrow"/>
          <w:b/>
          <w:bCs/>
          <w:color w:val="0B474C"/>
          <w:lang w:eastAsia="de-DE" w:bidi="de-DE"/>
        </w:rPr>
      </w:pPr>
      <w:r w:rsidRPr="00D13C62">
        <w:rPr>
          <w:rFonts w:ascii="Palatino Linotype" w:eastAsia="Arial Narrow" w:hAnsi="Palatino Linotype" w:cs="Arial Narrow"/>
          <w:b/>
          <w:bCs/>
          <w:color w:val="0B474C"/>
          <w:lang w:eastAsia="de-DE" w:bidi="de-DE"/>
        </w:rPr>
        <w:lastRenderedPageBreak/>
        <w:t xml:space="preserve">Nach der Virtual Reality </w:t>
      </w:r>
      <w:r w:rsidR="004178DD" w:rsidRPr="00D13C62">
        <w:rPr>
          <w:rFonts w:ascii="Palatino Linotype" w:eastAsia="Arial Narrow" w:hAnsi="Palatino Linotype" w:cs="Arial Narrow"/>
          <w:b/>
          <w:bCs/>
          <w:color w:val="0B474C"/>
          <w:lang w:eastAsia="de-DE" w:bidi="de-DE"/>
        </w:rPr>
        <w:t xml:space="preserve">Experience </w:t>
      </w:r>
      <w:r w:rsidR="002573D3" w:rsidRPr="00D13C62">
        <w:rPr>
          <w:rFonts w:ascii="Palatino Linotype" w:eastAsia="Arial Narrow" w:hAnsi="Palatino Linotype" w:cs="Arial Narrow"/>
          <w:b/>
          <w:bCs/>
          <w:color w:val="0B474C"/>
          <w:lang w:eastAsia="de-DE" w:bidi="de-DE"/>
        </w:rPr>
        <w:t>ist es hilfreich</w:t>
      </w:r>
      <w:r w:rsidRPr="00D13C62">
        <w:rPr>
          <w:rFonts w:ascii="Palatino Linotype" w:eastAsia="Arial Narrow" w:hAnsi="Palatino Linotype" w:cs="Arial Narrow"/>
          <w:b/>
          <w:bCs/>
          <w:color w:val="0B474C"/>
          <w:lang w:eastAsia="de-DE" w:bidi="de-DE"/>
        </w:rPr>
        <w:t xml:space="preserve">, sich mit </w:t>
      </w:r>
      <w:r w:rsidR="00AD7D37" w:rsidRPr="00D13C62">
        <w:rPr>
          <w:rFonts w:ascii="Palatino Linotype" w:eastAsia="Arial Narrow" w:hAnsi="Palatino Linotype" w:cs="Arial Narrow"/>
          <w:b/>
          <w:bCs/>
          <w:color w:val="0B474C"/>
          <w:lang w:eastAsia="de-DE" w:bidi="de-DE"/>
        </w:rPr>
        <w:t xml:space="preserve">anderen </w:t>
      </w:r>
      <w:r w:rsidR="00223EAE" w:rsidRPr="00D13C62">
        <w:rPr>
          <w:rFonts w:ascii="Palatino Linotype" w:eastAsia="Arial Narrow" w:hAnsi="Palatino Linotype" w:cs="Arial Narrow"/>
          <w:b/>
          <w:bCs/>
          <w:color w:val="0B474C"/>
          <w:lang w:eastAsia="de-DE" w:bidi="de-DE"/>
        </w:rPr>
        <w:t xml:space="preserve">über das Erlebte </w:t>
      </w:r>
      <w:r w:rsidR="002573D3" w:rsidRPr="00D13C62">
        <w:rPr>
          <w:rFonts w:ascii="Palatino Linotype" w:eastAsia="Arial Narrow" w:hAnsi="Palatino Linotype" w:cs="Arial Narrow"/>
          <w:b/>
          <w:bCs/>
          <w:color w:val="0B474C"/>
          <w:lang w:eastAsia="de-DE" w:bidi="de-DE"/>
        </w:rPr>
        <w:t>auszutauschen</w:t>
      </w:r>
      <w:r w:rsidRPr="00D13C62">
        <w:rPr>
          <w:rFonts w:ascii="Palatino Linotype" w:eastAsia="Arial Narrow" w:hAnsi="Palatino Linotype" w:cs="Arial Narrow"/>
          <w:b/>
          <w:bCs/>
          <w:color w:val="0B474C"/>
          <w:lang w:eastAsia="de-DE" w:bidi="de-DE"/>
        </w:rPr>
        <w:t>.</w:t>
      </w:r>
      <w:r w:rsidR="00AE13E7" w:rsidRPr="00D13C62">
        <w:rPr>
          <w:rFonts w:ascii="Palatino Linotype" w:eastAsia="Arial Narrow" w:hAnsi="Palatino Linotype" w:cs="Arial Narrow"/>
          <w:b/>
          <w:bCs/>
          <w:color w:val="0B474C"/>
          <w:lang w:eastAsia="de-DE" w:bidi="de-DE"/>
        </w:rPr>
        <w:t xml:space="preserve"> Haltet eure Ergebnisse aus den Aufgaben 3</w:t>
      </w:r>
      <w:proofErr w:type="gramStart"/>
      <w:r w:rsidR="00AE13E7" w:rsidRPr="00D13C62">
        <w:rPr>
          <w:rFonts w:ascii="Palatino Linotype" w:eastAsia="Arial Narrow" w:hAnsi="Palatino Linotype" w:cs="Arial Narrow"/>
          <w:b/>
          <w:bCs/>
          <w:color w:val="0B474C"/>
          <w:lang w:eastAsia="de-DE" w:bidi="de-DE"/>
        </w:rPr>
        <w:t>a,b</w:t>
      </w:r>
      <w:proofErr w:type="gramEnd"/>
      <w:r w:rsidR="00AE13E7" w:rsidRPr="00D13C62">
        <w:rPr>
          <w:rFonts w:ascii="Palatino Linotype" w:eastAsia="Arial Narrow" w:hAnsi="Palatino Linotype" w:cs="Arial Narrow"/>
          <w:b/>
          <w:bCs/>
          <w:color w:val="0B474C"/>
          <w:lang w:eastAsia="de-DE" w:bidi="de-DE"/>
        </w:rPr>
        <w:t xml:space="preserve"> auf einem geeigneten digitalen Hilfsmittel fest </w:t>
      </w:r>
      <w:r w:rsidR="00D13C62" w:rsidRPr="00D13C62">
        <w:rPr>
          <w:rFonts w:ascii="Palatino Linotype" w:eastAsia="Arial Narrow" w:hAnsi="Palatino Linotype" w:cs="Arial Narrow"/>
          <w:b/>
          <w:bCs/>
          <w:color w:val="0B474C"/>
          <w:lang w:eastAsia="de-DE" w:bidi="de-DE"/>
        </w:rPr>
        <w:t>(</w:t>
      </w:r>
      <w:hyperlink r:id="rId10" w:history="1">
        <w:r w:rsidR="00D13C62" w:rsidRPr="00D13C62">
          <w:rPr>
            <w:rStyle w:val="Hyperlink"/>
            <w:rFonts w:ascii="Palatino Linotype" w:eastAsia="Arial Narrow" w:hAnsi="Palatino Linotype" w:cs="Arial Narrow"/>
            <w:b/>
            <w:bCs/>
            <w:lang w:eastAsia="de-DE" w:bidi="de-DE"/>
          </w:rPr>
          <w:t>https://miro.com/de/</w:t>
        </w:r>
      </w:hyperlink>
      <w:r w:rsidR="00D13C62" w:rsidRPr="00D13C62">
        <w:rPr>
          <w:rFonts w:ascii="Palatino Linotype" w:eastAsia="Arial Narrow" w:hAnsi="Palatino Linotype" w:cs="Arial Narrow"/>
          <w:b/>
          <w:bCs/>
          <w:color w:val="0B474C"/>
          <w:lang w:eastAsia="de-DE" w:bidi="de-DE"/>
        </w:rPr>
        <w:t>).</w:t>
      </w:r>
    </w:p>
    <w:p w14:paraId="492BDE2F" w14:textId="5B083A31" w:rsidR="00B21237" w:rsidRPr="00D13C62" w:rsidRDefault="00B21237" w:rsidP="00D13C62">
      <w:pPr>
        <w:pStyle w:val="Textkrper"/>
        <w:tabs>
          <w:tab w:val="left" w:pos="845"/>
        </w:tabs>
        <w:spacing w:after="60"/>
        <w:ind w:left="567" w:hanging="567"/>
        <w:jc w:val="both"/>
        <w:rPr>
          <w:rFonts w:ascii="Palatino Linotype" w:hAnsi="Palatino Linotype"/>
          <w:w w:val="105"/>
        </w:rPr>
      </w:pPr>
      <w:r w:rsidRPr="00D13C62">
        <w:rPr>
          <w:rFonts w:ascii="Palatino Linotype" w:hAnsi="Palatino Linotype"/>
          <w:w w:val="105"/>
        </w:rPr>
        <w:t xml:space="preserve">3a) </w:t>
      </w:r>
      <w:r w:rsidRPr="00D13C62">
        <w:rPr>
          <w:rFonts w:ascii="Palatino Linotype" w:hAnsi="Palatino Linotype"/>
          <w:w w:val="105"/>
        </w:rPr>
        <w:tab/>
        <w:t xml:space="preserve">Reflektiert im Gespräch, </w:t>
      </w:r>
      <w:r w:rsidR="00223EAE" w:rsidRPr="00D13C62">
        <w:rPr>
          <w:rFonts w:ascii="Palatino Linotype" w:hAnsi="Palatino Linotype"/>
          <w:w w:val="105"/>
        </w:rPr>
        <w:t xml:space="preserve">wie es war, </w:t>
      </w:r>
      <w:r w:rsidR="00AD7D37" w:rsidRPr="00D13C62">
        <w:rPr>
          <w:rFonts w:ascii="Palatino Linotype" w:hAnsi="Palatino Linotype"/>
          <w:w w:val="105"/>
        </w:rPr>
        <w:t xml:space="preserve">am </w:t>
      </w:r>
      <w:r w:rsidR="00223EAE" w:rsidRPr="00D13C62">
        <w:rPr>
          <w:rFonts w:ascii="Palatino Linotype" w:hAnsi="Palatino Linotype"/>
          <w:w w:val="105"/>
        </w:rPr>
        <w:t>virtuellen Interview</w:t>
      </w:r>
      <w:r w:rsidR="00AD7D37" w:rsidRPr="00D13C62">
        <w:rPr>
          <w:rFonts w:ascii="Palatino Linotype" w:hAnsi="Palatino Linotype"/>
          <w:w w:val="105"/>
        </w:rPr>
        <w:t xml:space="preserve"> teilzunehmen.</w:t>
      </w:r>
      <w:r w:rsidR="00AE13E7" w:rsidRPr="00D13C62">
        <w:rPr>
          <w:rFonts w:ascii="Palatino Linotype" w:hAnsi="Palatino Linotype"/>
          <w:w w:val="105"/>
        </w:rPr>
        <w:t xml:space="preserve"> Bezieht dabei auch eure Ergebnisse aus Aufgabe 1 mit ein.</w:t>
      </w:r>
    </w:p>
    <w:p w14:paraId="150FA2AA" w14:textId="77777777" w:rsidR="00B21237" w:rsidRPr="00D13C62" w:rsidRDefault="00B21237" w:rsidP="00D13C62">
      <w:pPr>
        <w:pStyle w:val="Textkrper"/>
        <w:numPr>
          <w:ilvl w:val="0"/>
          <w:numId w:val="5"/>
        </w:numPr>
        <w:tabs>
          <w:tab w:val="left" w:pos="851"/>
        </w:tabs>
        <w:spacing w:after="60"/>
        <w:ind w:hanging="153"/>
        <w:jc w:val="both"/>
        <w:rPr>
          <w:rFonts w:ascii="Palatino Linotype" w:hAnsi="Palatino Linotype"/>
          <w:w w:val="105"/>
        </w:rPr>
      </w:pPr>
      <w:r w:rsidRPr="00D13C62">
        <w:rPr>
          <w:rFonts w:ascii="Palatino Linotype" w:hAnsi="Palatino Linotype"/>
          <w:w w:val="105"/>
        </w:rPr>
        <w:t>Wie war es, der Erzählung von Ernst Grube zuzuhören?</w:t>
      </w:r>
    </w:p>
    <w:p w14:paraId="13E01121" w14:textId="723F2E0E" w:rsidR="00B21237" w:rsidRPr="00D13C62" w:rsidRDefault="00B21237" w:rsidP="00D13C62">
      <w:pPr>
        <w:pStyle w:val="Textkrper"/>
        <w:numPr>
          <w:ilvl w:val="0"/>
          <w:numId w:val="5"/>
        </w:numPr>
        <w:tabs>
          <w:tab w:val="left" w:pos="851"/>
        </w:tabs>
        <w:spacing w:after="60"/>
        <w:ind w:hanging="153"/>
        <w:jc w:val="both"/>
        <w:rPr>
          <w:rFonts w:ascii="Palatino Linotype" w:hAnsi="Palatino Linotype"/>
          <w:w w:val="105"/>
        </w:rPr>
      </w:pPr>
      <w:r w:rsidRPr="00D13C62">
        <w:rPr>
          <w:rFonts w:ascii="Palatino Linotype" w:hAnsi="Palatino Linotype"/>
          <w:w w:val="105"/>
        </w:rPr>
        <w:t xml:space="preserve">Hättet ihr </w:t>
      </w:r>
      <w:r w:rsidR="00945E68" w:rsidRPr="00D13C62">
        <w:rPr>
          <w:rFonts w:ascii="Palatino Linotype" w:hAnsi="Palatino Linotype"/>
          <w:w w:val="105"/>
        </w:rPr>
        <w:t>Ernst Grube</w:t>
      </w:r>
      <w:r w:rsidRPr="00D13C62">
        <w:rPr>
          <w:rFonts w:ascii="Palatino Linotype" w:hAnsi="Palatino Linotype"/>
          <w:w w:val="105"/>
        </w:rPr>
        <w:t xml:space="preserve"> gerne Fragen gestellt bzw. an der Unterhaltung teilgenommen?</w:t>
      </w:r>
    </w:p>
    <w:p w14:paraId="15FDC967" w14:textId="6F5F978C" w:rsidR="00B21237" w:rsidRPr="00D13C62" w:rsidRDefault="00B21237" w:rsidP="00D13C62">
      <w:pPr>
        <w:pStyle w:val="Textkrper"/>
        <w:numPr>
          <w:ilvl w:val="0"/>
          <w:numId w:val="5"/>
        </w:numPr>
        <w:tabs>
          <w:tab w:val="left" w:pos="851"/>
        </w:tabs>
        <w:spacing w:after="60"/>
        <w:ind w:hanging="153"/>
        <w:jc w:val="both"/>
        <w:rPr>
          <w:rFonts w:ascii="Palatino Linotype" w:hAnsi="Palatino Linotype"/>
          <w:w w:val="105"/>
        </w:rPr>
      </w:pPr>
      <w:r w:rsidRPr="00D13C62">
        <w:rPr>
          <w:rFonts w:ascii="Palatino Linotype" w:hAnsi="Palatino Linotype"/>
          <w:w w:val="105"/>
        </w:rPr>
        <w:t xml:space="preserve">Wie beurteilt ihr die Aussagekraft </w:t>
      </w:r>
      <w:r w:rsidR="002573D3" w:rsidRPr="00D13C62">
        <w:rPr>
          <w:rFonts w:ascii="Palatino Linotype" w:hAnsi="Palatino Linotype"/>
          <w:w w:val="105"/>
        </w:rPr>
        <w:t>des Mediums</w:t>
      </w:r>
      <w:r w:rsidRPr="00D13C62">
        <w:rPr>
          <w:rFonts w:ascii="Palatino Linotype" w:hAnsi="Palatino Linotype"/>
          <w:w w:val="105"/>
        </w:rPr>
        <w:t>?</w:t>
      </w:r>
    </w:p>
    <w:p w14:paraId="4523280E" w14:textId="31EAC9B5" w:rsidR="00945E68" w:rsidRPr="00D13C62" w:rsidRDefault="00945E68" w:rsidP="00D13C62">
      <w:pPr>
        <w:pStyle w:val="Textkrper"/>
        <w:tabs>
          <w:tab w:val="left" w:pos="845"/>
        </w:tabs>
        <w:spacing w:after="60"/>
        <w:ind w:left="567" w:hanging="567"/>
        <w:jc w:val="both"/>
        <w:rPr>
          <w:rFonts w:ascii="Palatino Linotype" w:hAnsi="Palatino Linotype"/>
          <w:w w:val="105"/>
        </w:rPr>
      </w:pPr>
      <w:r w:rsidRPr="00D13C62">
        <w:rPr>
          <w:rFonts w:ascii="Palatino Linotype" w:hAnsi="Palatino Linotype"/>
          <w:w w:val="105"/>
        </w:rPr>
        <w:t>3b)</w:t>
      </w:r>
      <w:r w:rsidRPr="00D13C62">
        <w:rPr>
          <w:rFonts w:ascii="Palatino Linotype" w:hAnsi="Palatino Linotype"/>
          <w:w w:val="105"/>
        </w:rPr>
        <w:tab/>
      </w:r>
      <w:r w:rsidR="00B87D79" w:rsidRPr="00D13C62">
        <w:rPr>
          <w:rFonts w:ascii="Palatino Linotype" w:hAnsi="Palatino Linotype"/>
          <w:w w:val="105"/>
        </w:rPr>
        <w:t xml:space="preserve">Tragt zusammen, wie ihr die </w:t>
      </w:r>
      <w:r w:rsidR="00B13F1B" w:rsidRPr="00D13C62">
        <w:rPr>
          <w:rFonts w:ascii="Palatino Linotype" w:hAnsi="Palatino Linotype"/>
          <w:w w:val="105"/>
        </w:rPr>
        <w:t>VR</w:t>
      </w:r>
      <w:r w:rsidRPr="00D13C62">
        <w:rPr>
          <w:rFonts w:ascii="Palatino Linotype" w:hAnsi="Palatino Linotype"/>
          <w:w w:val="105"/>
        </w:rPr>
        <w:t xml:space="preserve"> „</w:t>
      </w:r>
      <w:r w:rsidR="00B13F1B" w:rsidRPr="00D13C62">
        <w:rPr>
          <w:rFonts w:ascii="Palatino Linotype" w:hAnsi="Palatino Linotype"/>
          <w:w w:val="105"/>
        </w:rPr>
        <w:t xml:space="preserve">Ernst Grube – </w:t>
      </w:r>
      <w:r w:rsidR="008440C9" w:rsidRPr="00D13C62">
        <w:rPr>
          <w:rFonts w:ascii="Palatino Linotype" w:hAnsi="Palatino Linotype"/>
          <w:w w:val="105"/>
        </w:rPr>
        <w:t>d</w:t>
      </w:r>
      <w:r w:rsidR="00B13F1B" w:rsidRPr="00D13C62">
        <w:rPr>
          <w:rFonts w:ascii="Palatino Linotype" w:hAnsi="Palatino Linotype"/>
          <w:w w:val="105"/>
        </w:rPr>
        <w:t>as Vermächtnis</w:t>
      </w:r>
      <w:r w:rsidRPr="00D13C62">
        <w:rPr>
          <w:rFonts w:ascii="Palatino Linotype" w:hAnsi="Palatino Linotype"/>
          <w:w w:val="105"/>
        </w:rPr>
        <w:t>“</w:t>
      </w:r>
      <w:r w:rsidR="00B87D79" w:rsidRPr="00D13C62">
        <w:rPr>
          <w:rFonts w:ascii="Palatino Linotype" w:hAnsi="Palatino Linotype"/>
          <w:w w:val="105"/>
        </w:rPr>
        <w:t xml:space="preserve"> wahrgenommen habt</w:t>
      </w:r>
      <w:r w:rsidRPr="00D13C62">
        <w:rPr>
          <w:rFonts w:ascii="Palatino Linotype" w:hAnsi="Palatino Linotype"/>
          <w:w w:val="105"/>
        </w:rPr>
        <w:t>.</w:t>
      </w:r>
      <w:r w:rsidR="00AE13E7" w:rsidRPr="00D13C62">
        <w:rPr>
          <w:rFonts w:ascii="Palatino Linotype" w:hAnsi="Palatino Linotype"/>
          <w:w w:val="105"/>
        </w:rPr>
        <w:t xml:space="preserve"> Bezieht dabei auch eure Ergebnisse aus Aufgabe 1 mit ein.</w:t>
      </w:r>
    </w:p>
    <w:p w14:paraId="0D926765" w14:textId="77777777" w:rsidR="00B21237" w:rsidRPr="00D13C62" w:rsidRDefault="00B21237" w:rsidP="00D13C62">
      <w:pPr>
        <w:pStyle w:val="Textkrper"/>
        <w:numPr>
          <w:ilvl w:val="0"/>
          <w:numId w:val="5"/>
        </w:numPr>
        <w:tabs>
          <w:tab w:val="left" w:pos="851"/>
        </w:tabs>
        <w:spacing w:after="60"/>
        <w:ind w:hanging="153"/>
        <w:jc w:val="both"/>
        <w:rPr>
          <w:rFonts w:ascii="Palatino Linotype" w:hAnsi="Palatino Linotype"/>
          <w:w w:val="105"/>
        </w:rPr>
      </w:pPr>
      <w:r w:rsidRPr="00D13C62">
        <w:rPr>
          <w:rFonts w:ascii="Palatino Linotype" w:hAnsi="Palatino Linotype"/>
          <w:w w:val="105"/>
        </w:rPr>
        <w:t>Welche Rolle spielen Medieninhalte wie Musik oder Videos?</w:t>
      </w:r>
    </w:p>
    <w:p w14:paraId="44953734" w14:textId="77777777" w:rsidR="00B21237" w:rsidRPr="00D13C62" w:rsidRDefault="00B21237" w:rsidP="00D13C62">
      <w:pPr>
        <w:pStyle w:val="Textkrper"/>
        <w:numPr>
          <w:ilvl w:val="0"/>
          <w:numId w:val="5"/>
        </w:numPr>
        <w:tabs>
          <w:tab w:val="left" w:pos="851"/>
        </w:tabs>
        <w:spacing w:after="60"/>
        <w:ind w:hanging="153"/>
        <w:jc w:val="both"/>
        <w:rPr>
          <w:rFonts w:ascii="Palatino Linotype" w:hAnsi="Palatino Linotype"/>
          <w:w w:val="105"/>
        </w:rPr>
      </w:pPr>
      <w:r w:rsidRPr="00D13C62">
        <w:rPr>
          <w:rFonts w:ascii="Palatino Linotype" w:hAnsi="Palatino Linotype"/>
          <w:w w:val="105"/>
        </w:rPr>
        <w:t>Wie fühlte es sich an, die Räume „begehen“ zu können?</w:t>
      </w:r>
    </w:p>
    <w:p w14:paraId="2B73917F" w14:textId="77777777" w:rsidR="00B21237" w:rsidRPr="00D13C62" w:rsidRDefault="00B21237" w:rsidP="00D13C62">
      <w:pPr>
        <w:pStyle w:val="Textkrper"/>
        <w:numPr>
          <w:ilvl w:val="0"/>
          <w:numId w:val="5"/>
        </w:numPr>
        <w:tabs>
          <w:tab w:val="left" w:pos="851"/>
        </w:tabs>
        <w:spacing w:after="60"/>
        <w:ind w:hanging="153"/>
        <w:jc w:val="both"/>
        <w:rPr>
          <w:rFonts w:ascii="Palatino Linotype" w:hAnsi="Palatino Linotype"/>
          <w:w w:val="105"/>
        </w:rPr>
      </w:pPr>
      <w:r w:rsidRPr="00D13C62">
        <w:rPr>
          <w:rFonts w:ascii="Palatino Linotype" w:hAnsi="Palatino Linotype"/>
          <w:w w:val="105"/>
        </w:rPr>
        <w:t>Inwiefern ist es störend, dass bestimmte Gebäude nicht betreten werden können?</w:t>
      </w:r>
    </w:p>
    <w:p w14:paraId="37E0F76B" w14:textId="77777777" w:rsidR="00D13C62" w:rsidRDefault="00D13C62" w:rsidP="00D13C62">
      <w:pPr>
        <w:pStyle w:val="Textkrper"/>
        <w:numPr>
          <w:ilvl w:val="0"/>
          <w:numId w:val="5"/>
        </w:numPr>
        <w:tabs>
          <w:tab w:val="left" w:pos="851"/>
        </w:tabs>
        <w:spacing w:after="60"/>
        <w:ind w:hanging="153"/>
        <w:jc w:val="both"/>
        <w:rPr>
          <w:rFonts w:ascii="Palatino Linotype" w:hAnsi="Palatino Linotype"/>
          <w:w w:val="105"/>
        </w:rPr>
      </w:pPr>
      <w:r w:rsidRPr="00D13C62">
        <w:rPr>
          <w:rFonts w:ascii="Palatino Linotype" w:hAnsi="Palatino Linotype"/>
          <w:noProof/>
          <w:w w:val="105"/>
        </w:rPr>
        <mc:AlternateContent>
          <mc:Choice Requires="wps">
            <w:drawing>
              <wp:anchor distT="0" distB="0" distL="114300" distR="114300" simplePos="0" relativeHeight="251659264" behindDoc="0" locked="0" layoutInCell="1" allowOverlap="1" wp14:anchorId="087F7467" wp14:editId="79F252F3">
                <wp:simplePos x="0" y="0"/>
                <wp:positionH relativeFrom="page">
                  <wp:posOffset>7418070</wp:posOffset>
                </wp:positionH>
                <wp:positionV relativeFrom="page">
                  <wp:posOffset>-15240</wp:posOffset>
                </wp:positionV>
                <wp:extent cx="113030" cy="10685780"/>
                <wp:effectExtent l="0" t="0" r="0" b="0"/>
                <wp:wrapNone/>
                <wp:docPr id="2" name="Rechtec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030" cy="10685780"/>
                        </a:xfrm>
                        <a:prstGeom prst="rect">
                          <a:avLst/>
                        </a:prstGeom>
                        <a:solidFill>
                          <a:srgbClr val="FF59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28E176" id="Rechteck 2" o:spid="_x0000_s1026" style="position:absolute;margin-left:584.1pt;margin-top:-1.2pt;width:8.9pt;height:84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" fillcolor="#ff5900" stroked="f">
                <w10:wrap anchorx="page" anchory="page"/>
              </v:rect>
            </w:pict>
          </mc:Fallback>
        </mc:AlternateContent>
      </w:r>
      <w:r w:rsidR="00B21237" w:rsidRPr="00D13C62">
        <w:rPr>
          <w:rFonts w:ascii="Palatino Linotype" w:hAnsi="Palatino Linotype"/>
          <w:w w:val="105"/>
        </w:rPr>
        <w:t xml:space="preserve">Hattet ihr Probleme, euch </w:t>
      </w:r>
      <w:r w:rsidR="00D0507E" w:rsidRPr="00D13C62">
        <w:rPr>
          <w:rFonts w:ascii="Palatino Linotype" w:hAnsi="Palatino Linotype"/>
          <w:w w:val="105"/>
        </w:rPr>
        <w:t xml:space="preserve">zeitgleich </w:t>
      </w:r>
      <w:r w:rsidR="00B21237" w:rsidRPr="00D13C62">
        <w:rPr>
          <w:rFonts w:ascii="Palatino Linotype" w:hAnsi="Palatino Linotype"/>
          <w:w w:val="105"/>
        </w:rPr>
        <w:t xml:space="preserve">auf das zu Hörende (Erzählung des Zeitzeugen) </w:t>
      </w:r>
      <w:r w:rsidR="00D0507E" w:rsidRPr="00D13C62">
        <w:rPr>
          <w:rFonts w:ascii="Palatino Linotype" w:hAnsi="Palatino Linotype"/>
          <w:w w:val="105"/>
        </w:rPr>
        <w:t>und</w:t>
      </w:r>
      <w:r w:rsidR="00B21237" w:rsidRPr="00D13C62">
        <w:rPr>
          <w:rFonts w:ascii="Palatino Linotype" w:hAnsi="Palatino Linotype"/>
          <w:w w:val="105"/>
        </w:rPr>
        <w:t xml:space="preserve"> </w:t>
      </w:r>
    </w:p>
    <w:p w14:paraId="27423490" w14:textId="4C8096BE" w:rsidR="00741675" w:rsidRPr="00D13C62" w:rsidRDefault="00D13C62" w:rsidP="00D13C62">
      <w:pPr>
        <w:pStyle w:val="Textkrper"/>
        <w:tabs>
          <w:tab w:val="left" w:pos="851"/>
        </w:tabs>
        <w:spacing w:after="60"/>
        <w:ind w:left="720"/>
        <w:jc w:val="both"/>
        <w:rPr>
          <w:rFonts w:ascii="Palatino Linotype" w:hAnsi="Palatino Linotype"/>
          <w:w w:val="105"/>
        </w:rPr>
      </w:pPr>
      <w:r>
        <w:rPr>
          <w:rFonts w:ascii="Palatino Linotype" w:hAnsi="Palatino Linotype"/>
          <w:w w:val="105"/>
        </w:rPr>
        <w:tab/>
      </w:r>
      <w:proofErr w:type="gramStart"/>
      <w:r w:rsidR="00B21237" w:rsidRPr="00D13C62">
        <w:rPr>
          <w:rFonts w:ascii="Palatino Linotype" w:hAnsi="Palatino Linotype"/>
          <w:w w:val="105"/>
        </w:rPr>
        <w:t>das</w:t>
      </w:r>
      <w:proofErr w:type="gramEnd"/>
      <w:r w:rsidR="00B21237" w:rsidRPr="00D13C62">
        <w:rPr>
          <w:rFonts w:ascii="Palatino Linotype" w:hAnsi="Palatino Linotype"/>
          <w:w w:val="105"/>
        </w:rPr>
        <w:t xml:space="preserve"> zu Sehende (virtuelle Räume) zu konzentrieren?</w:t>
      </w:r>
    </w:p>
    <w:sectPr w:rsidR="00741675" w:rsidRPr="00D13C62">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DE525" w14:textId="77777777" w:rsidR="00716BD1" w:rsidRDefault="00716BD1" w:rsidP="00D13C62">
      <w:pPr>
        <w:spacing w:after="0" w:line="240" w:lineRule="auto"/>
      </w:pPr>
      <w:r>
        <w:separator/>
      </w:r>
    </w:p>
  </w:endnote>
  <w:endnote w:type="continuationSeparator" w:id="0">
    <w:p w14:paraId="335B2F8E" w14:textId="77777777" w:rsidR="00716BD1" w:rsidRDefault="00716BD1" w:rsidP="00D13C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Narrow">
    <w:altName w:val="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8789"/>
      <w:gridCol w:w="283"/>
    </w:tblGrid>
    <w:sdt>
      <w:sdtPr>
        <w:rPr>
          <w:rFonts w:asciiTheme="majorHAnsi" w:eastAsiaTheme="majorEastAsia" w:hAnsiTheme="majorHAnsi" w:cstheme="majorBidi"/>
          <w:sz w:val="20"/>
          <w:szCs w:val="20"/>
        </w:rPr>
        <w:id w:val="-1994167946"/>
        <w:docPartObj>
          <w:docPartGallery w:val="Page Numbers (Bottom of Page)"/>
          <w:docPartUnique/>
        </w:docPartObj>
      </w:sdtPr>
      <w:sdtEndPr>
        <w:rPr>
          <w:rFonts w:asciiTheme="minorHAnsi" w:eastAsiaTheme="minorHAnsi" w:hAnsiTheme="minorHAnsi" w:cstheme="minorBidi"/>
          <w:sz w:val="22"/>
          <w:szCs w:val="22"/>
        </w:rPr>
      </w:sdtEndPr>
      <w:sdtContent>
        <w:tr w:rsidR="00D13C62" w14:paraId="519FE6E6" w14:textId="77777777" w:rsidTr="00D13C62">
          <w:trPr>
            <w:trHeight w:val="727"/>
          </w:trPr>
          <w:tc>
            <w:tcPr>
              <w:tcW w:w="4844" w:type="pct"/>
              <w:tcBorders>
                <w:right w:val="triple" w:sz="4" w:space="0" w:color="4472C4" w:themeColor="accent1"/>
              </w:tcBorders>
            </w:tcPr>
            <w:p w14:paraId="5D0BA5FE" w14:textId="3FD40A0B" w:rsidR="00D13C62" w:rsidRDefault="00D13C62">
              <w:pPr>
                <w:tabs>
                  <w:tab w:val="left" w:pos="620"/>
                  <w:tab w:val="center" w:pos="4320"/>
                </w:tabs>
                <w:jc w:val="right"/>
                <w:rPr>
                  <w:rFonts w:asciiTheme="majorHAnsi" w:eastAsiaTheme="majorEastAsia" w:hAnsiTheme="majorHAnsi" w:cstheme="majorBidi"/>
                  <w:sz w:val="20"/>
                  <w:szCs w:val="20"/>
                </w:rPr>
              </w:pPr>
            </w:p>
          </w:tc>
          <w:tc>
            <w:tcPr>
              <w:tcW w:w="156" w:type="pct"/>
              <w:tcBorders>
                <w:left w:val="triple" w:sz="4" w:space="0" w:color="4472C4" w:themeColor="accent1"/>
              </w:tcBorders>
            </w:tcPr>
            <w:p w14:paraId="22EBF843" w14:textId="7E69E71C" w:rsidR="00D13C62" w:rsidRDefault="00D13C62">
              <w:pPr>
                <w:tabs>
                  <w:tab w:val="left" w:pos="1490"/>
                </w:tabs>
                <w:rPr>
                  <w:rFonts w:asciiTheme="majorHAnsi" w:eastAsiaTheme="majorEastAsia" w:hAnsiTheme="majorHAnsi" w:cstheme="majorBidi"/>
                  <w:sz w:val="28"/>
                  <w:szCs w:val="28"/>
                </w:rPr>
              </w:pPr>
              <w:r>
                <w:fldChar w:fldCharType="begin"/>
              </w:r>
              <w:r>
                <w:instrText>PAGE    \* MERGEFORMAT</w:instrText>
              </w:r>
              <w:r>
                <w:fldChar w:fldCharType="separate"/>
              </w:r>
              <w:r>
                <w:t>2</w:t>
              </w:r>
              <w:r>
                <w:fldChar w:fldCharType="end"/>
              </w:r>
            </w:p>
          </w:tc>
        </w:tr>
      </w:sdtContent>
    </w:sdt>
  </w:tbl>
  <w:p w14:paraId="569A3168" w14:textId="77777777" w:rsidR="00D13C62" w:rsidRDefault="00D13C6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FF84D" w14:textId="77777777" w:rsidR="00716BD1" w:rsidRDefault="00716BD1" w:rsidP="00D13C62">
      <w:pPr>
        <w:spacing w:after="0" w:line="240" w:lineRule="auto"/>
      </w:pPr>
      <w:r>
        <w:separator/>
      </w:r>
    </w:p>
  </w:footnote>
  <w:footnote w:type="continuationSeparator" w:id="0">
    <w:p w14:paraId="28270AB0" w14:textId="77777777" w:rsidR="00716BD1" w:rsidRDefault="00716BD1" w:rsidP="00D13C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208FC"/>
    <w:multiLevelType w:val="hybridMultilevel"/>
    <w:tmpl w:val="CDA48E22"/>
    <w:lvl w:ilvl="0" w:tplc="04070009">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C1C0F27"/>
    <w:multiLevelType w:val="hybridMultilevel"/>
    <w:tmpl w:val="E49E1090"/>
    <w:lvl w:ilvl="0" w:tplc="C8D66A5A">
      <w:start w:val="1"/>
      <w:numFmt w:val="decimal"/>
      <w:lvlText w:val="%1."/>
      <w:lvlJc w:val="left"/>
      <w:pPr>
        <w:ind w:left="720" w:hanging="360"/>
      </w:pPr>
      <w:rPr>
        <w:rFonts w:asciiTheme="minorHAnsi" w:eastAsia="Times New Roman" w:hAnsiTheme="minorHAnsi" w:cstheme="minorHAnsi" w:hint="default"/>
        <w:color w:val="00000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B3E3298"/>
    <w:multiLevelType w:val="hybridMultilevel"/>
    <w:tmpl w:val="59E29E4A"/>
    <w:lvl w:ilvl="0" w:tplc="04070001">
      <w:start w:val="1"/>
      <w:numFmt w:val="bullet"/>
      <w:lvlText w:val=""/>
      <w:lvlJc w:val="left"/>
      <w:pPr>
        <w:ind w:left="1288" w:hanging="360"/>
      </w:pPr>
      <w:rPr>
        <w:rFonts w:ascii="Symbol" w:hAnsi="Symbol" w:hint="default"/>
      </w:rPr>
    </w:lvl>
    <w:lvl w:ilvl="1" w:tplc="04070003" w:tentative="1">
      <w:start w:val="1"/>
      <w:numFmt w:val="bullet"/>
      <w:lvlText w:val="o"/>
      <w:lvlJc w:val="left"/>
      <w:pPr>
        <w:ind w:left="2008" w:hanging="360"/>
      </w:pPr>
      <w:rPr>
        <w:rFonts w:ascii="Courier New" w:hAnsi="Courier New" w:cs="Courier New" w:hint="default"/>
      </w:rPr>
    </w:lvl>
    <w:lvl w:ilvl="2" w:tplc="04070005" w:tentative="1">
      <w:start w:val="1"/>
      <w:numFmt w:val="bullet"/>
      <w:lvlText w:val=""/>
      <w:lvlJc w:val="left"/>
      <w:pPr>
        <w:ind w:left="2728" w:hanging="360"/>
      </w:pPr>
      <w:rPr>
        <w:rFonts w:ascii="Wingdings" w:hAnsi="Wingdings" w:hint="default"/>
      </w:rPr>
    </w:lvl>
    <w:lvl w:ilvl="3" w:tplc="04070001" w:tentative="1">
      <w:start w:val="1"/>
      <w:numFmt w:val="bullet"/>
      <w:lvlText w:val=""/>
      <w:lvlJc w:val="left"/>
      <w:pPr>
        <w:ind w:left="3448" w:hanging="360"/>
      </w:pPr>
      <w:rPr>
        <w:rFonts w:ascii="Symbol" w:hAnsi="Symbol" w:hint="default"/>
      </w:rPr>
    </w:lvl>
    <w:lvl w:ilvl="4" w:tplc="04070003" w:tentative="1">
      <w:start w:val="1"/>
      <w:numFmt w:val="bullet"/>
      <w:lvlText w:val="o"/>
      <w:lvlJc w:val="left"/>
      <w:pPr>
        <w:ind w:left="4168" w:hanging="360"/>
      </w:pPr>
      <w:rPr>
        <w:rFonts w:ascii="Courier New" w:hAnsi="Courier New" w:cs="Courier New" w:hint="default"/>
      </w:rPr>
    </w:lvl>
    <w:lvl w:ilvl="5" w:tplc="04070005" w:tentative="1">
      <w:start w:val="1"/>
      <w:numFmt w:val="bullet"/>
      <w:lvlText w:val=""/>
      <w:lvlJc w:val="left"/>
      <w:pPr>
        <w:ind w:left="4888" w:hanging="360"/>
      </w:pPr>
      <w:rPr>
        <w:rFonts w:ascii="Wingdings" w:hAnsi="Wingdings" w:hint="default"/>
      </w:rPr>
    </w:lvl>
    <w:lvl w:ilvl="6" w:tplc="04070001" w:tentative="1">
      <w:start w:val="1"/>
      <w:numFmt w:val="bullet"/>
      <w:lvlText w:val=""/>
      <w:lvlJc w:val="left"/>
      <w:pPr>
        <w:ind w:left="5608" w:hanging="360"/>
      </w:pPr>
      <w:rPr>
        <w:rFonts w:ascii="Symbol" w:hAnsi="Symbol" w:hint="default"/>
      </w:rPr>
    </w:lvl>
    <w:lvl w:ilvl="7" w:tplc="04070003" w:tentative="1">
      <w:start w:val="1"/>
      <w:numFmt w:val="bullet"/>
      <w:lvlText w:val="o"/>
      <w:lvlJc w:val="left"/>
      <w:pPr>
        <w:ind w:left="6328" w:hanging="360"/>
      </w:pPr>
      <w:rPr>
        <w:rFonts w:ascii="Courier New" w:hAnsi="Courier New" w:cs="Courier New" w:hint="default"/>
      </w:rPr>
    </w:lvl>
    <w:lvl w:ilvl="8" w:tplc="04070005" w:tentative="1">
      <w:start w:val="1"/>
      <w:numFmt w:val="bullet"/>
      <w:lvlText w:val=""/>
      <w:lvlJc w:val="left"/>
      <w:pPr>
        <w:ind w:left="7048" w:hanging="360"/>
      </w:pPr>
      <w:rPr>
        <w:rFonts w:ascii="Wingdings" w:hAnsi="Wingdings" w:hint="default"/>
      </w:rPr>
    </w:lvl>
  </w:abstractNum>
  <w:abstractNum w:abstractNumId="3" w15:restartNumberingAfterBreak="0">
    <w:nsid w:val="3D7625A8"/>
    <w:multiLevelType w:val="hybridMultilevel"/>
    <w:tmpl w:val="8A7E98CC"/>
    <w:lvl w:ilvl="0" w:tplc="62A270F8">
      <w:start w:val="1"/>
      <w:numFmt w:val="bullet"/>
      <w:lvlText w:val=""/>
      <w:lvlJc w:val="left"/>
      <w:pPr>
        <w:ind w:left="1288" w:hanging="360"/>
      </w:pPr>
      <w:rPr>
        <w:rFonts w:ascii="Symbol" w:hAnsi="Symbol" w:hint="default"/>
      </w:rPr>
    </w:lvl>
    <w:lvl w:ilvl="1" w:tplc="04070003" w:tentative="1">
      <w:start w:val="1"/>
      <w:numFmt w:val="bullet"/>
      <w:lvlText w:val="o"/>
      <w:lvlJc w:val="left"/>
      <w:pPr>
        <w:ind w:left="2008" w:hanging="360"/>
      </w:pPr>
      <w:rPr>
        <w:rFonts w:ascii="Courier New" w:hAnsi="Courier New" w:cs="Courier New" w:hint="default"/>
      </w:rPr>
    </w:lvl>
    <w:lvl w:ilvl="2" w:tplc="04070005" w:tentative="1">
      <w:start w:val="1"/>
      <w:numFmt w:val="bullet"/>
      <w:lvlText w:val=""/>
      <w:lvlJc w:val="left"/>
      <w:pPr>
        <w:ind w:left="2728" w:hanging="360"/>
      </w:pPr>
      <w:rPr>
        <w:rFonts w:ascii="Wingdings" w:hAnsi="Wingdings" w:hint="default"/>
      </w:rPr>
    </w:lvl>
    <w:lvl w:ilvl="3" w:tplc="04070001" w:tentative="1">
      <w:start w:val="1"/>
      <w:numFmt w:val="bullet"/>
      <w:lvlText w:val=""/>
      <w:lvlJc w:val="left"/>
      <w:pPr>
        <w:ind w:left="3448" w:hanging="360"/>
      </w:pPr>
      <w:rPr>
        <w:rFonts w:ascii="Symbol" w:hAnsi="Symbol" w:hint="default"/>
      </w:rPr>
    </w:lvl>
    <w:lvl w:ilvl="4" w:tplc="04070003" w:tentative="1">
      <w:start w:val="1"/>
      <w:numFmt w:val="bullet"/>
      <w:lvlText w:val="o"/>
      <w:lvlJc w:val="left"/>
      <w:pPr>
        <w:ind w:left="4168" w:hanging="360"/>
      </w:pPr>
      <w:rPr>
        <w:rFonts w:ascii="Courier New" w:hAnsi="Courier New" w:cs="Courier New" w:hint="default"/>
      </w:rPr>
    </w:lvl>
    <w:lvl w:ilvl="5" w:tplc="04070005" w:tentative="1">
      <w:start w:val="1"/>
      <w:numFmt w:val="bullet"/>
      <w:lvlText w:val=""/>
      <w:lvlJc w:val="left"/>
      <w:pPr>
        <w:ind w:left="4888" w:hanging="360"/>
      </w:pPr>
      <w:rPr>
        <w:rFonts w:ascii="Wingdings" w:hAnsi="Wingdings" w:hint="default"/>
      </w:rPr>
    </w:lvl>
    <w:lvl w:ilvl="6" w:tplc="04070001" w:tentative="1">
      <w:start w:val="1"/>
      <w:numFmt w:val="bullet"/>
      <w:lvlText w:val=""/>
      <w:lvlJc w:val="left"/>
      <w:pPr>
        <w:ind w:left="5608" w:hanging="360"/>
      </w:pPr>
      <w:rPr>
        <w:rFonts w:ascii="Symbol" w:hAnsi="Symbol" w:hint="default"/>
      </w:rPr>
    </w:lvl>
    <w:lvl w:ilvl="7" w:tplc="04070003" w:tentative="1">
      <w:start w:val="1"/>
      <w:numFmt w:val="bullet"/>
      <w:lvlText w:val="o"/>
      <w:lvlJc w:val="left"/>
      <w:pPr>
        <w:ind w:left="6328" w:hanging="360"/>
      </w:pPr>
      <w:rPr>
        <w:rFonts w:ascii="Courier New" w:hAnsi="Courier New" w:cs="Courier New" w:hint="default"/>
      </w:rPr>
    </w:lvl>
    <w:lvl w:ilvl="8" w:tplc="04070005" w:tentative="1">
      <w:start w:val="1"/>
      <w:numFmt w:val="bullet"/>
      <w:lvlText w:val=""/>
      <w:lvlJc w:val="left"/>
      <w:pPr>
        <w:ind w:left="7048" w:hanging="360"/>
      </w:pPr>
      <w:rPr>
        <w:rFonts w:ascii="Wingdings" w:hAnsi="Wingdings" w:hint="default"/>
      </w:rPr>
    </w:lvl>
  </w:abstractNum>
  <w:abstractNum w:abstractNumId="4" w15:restartNumberingAfterBreak="0">
    <w:nsid w:val="5BBF6C12"/>
    <w:multiLevelType w:val="hybridMultilevel"/>
    <w:tmpl w:val="556C7BE6"/>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2"/>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A85"/>
    <w:rsid w:val="00056EDD"/>
    <w:rsid w:val="00082898"/>
    <w:rsid w:val="00083E26"/>
    <w:rsid w:val="000E281E"/>
    <w:rsid w:val="00223EAE"/>
    <w:rsid w:val="00224A80"/>
    <w:rsid w:val="002573D3"/>
    <w:rsid w:val="0033404C"/>
    <w:rsid w:val="003609F7"/>
    <w:rsid w:val="003B17E6"/>
    <w:rsid w:val="004178DD"/>
    <w:rsid w:val="00421678"/>
    <w:rsid w:val="00472376"/>
    <w:rsid w:val="004C1D12"/>
    <w:rsid w:val="00507A85"/>
    <w:rsid w:val="00672093"/>
    <w:rsid w:val="0068542F"/>
    <w:rsid w:val="00695617"/>
    <w:rsid w:val="006D4DF7"/>
    <w:rsid w:val="00716BD1"/>
    <w:rsid w:val="00741675"/>
    <w:rsid w:val="00811027"/>
    <w:rsid w:val="008440C9"/>
    <w:rsid w:val="00846078"/>
    <w:rsid w:val="008F7860"/>
    <w:rsid w:val="009072BE"/>
    <w:rsid w:val="00945E68"/>
    <w:rsid w:val="00977F5F"/>
    <w:rsid w:val="009F0DE0"/>
    <w:rsid w:val="009F48D8"/>
    <w:rsid w:val="00AD7D37"/>
    <w:rsid w:val="00AE13E7"/>
    <w:rsid w:val="00B13F1B"/>
    <w:rsid w:val="00B21237"/>
    <w:rsid w:val="00B82EED"/>
    <w:rsid w:val="00B87D79"/>
    <w:rsid w:val="00C4322F"/>
    <w:rsid w:val="00CE0536"/>
    <w:rsid w:val="00D0507E"/>
    <w:rsid w:val="00D13C62"/>
    <w:rsid w:val="00E21CFD"/>
    <w:rsid w:val="00EA5B8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AA8E3"/>
  <w15:chartTrackingRefBased/>
  <w15:docId w15:val="{F78F3CBF-FCE9-4CC7-AE1A-D62B27EEC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link w:val="berschrift1Zchn"/>
    <w:uiPriority w:val="9"/>
    <w:qFormat/>
    <w:rsid w:val="00D13C62"/>
    <w:pPr>
      <w:widowControl w:val="0"/>
      <w:autoSpaceDE w:val="0"/>
      <w:autoSpaceDN w:val="0"/>
      <w:spacing w:before="271" w:after="0" w:line="240" w:lineRule="auto"/>
      <w:ind w:left="3417" w:right="1732"/>
      <w:outlineLvl w:val="0"/>
    </w:pPr>
    <w:rPr>
      <w:rFonts w:ascii="Times New Roman" w:eastAsia="Times New Roman" w:hAnsi="Times New Roman" w:cs="Times New Roman"/>
      <w:sz w:val="70"/>
      <w:szCs w:val="70"/>
      <w:lang w:eastAsia="de-DE" w:bidi="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semiHidden/>
    <w:unhideWhenUsed/>
    <w:rsid w:val="00507A85"/>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Listenabsatz">
    <w:name w:val="List Paragraph"/>
    <w:basedOn w:val="Standard"/>
    <w:uiPriority w:val="34"/>
    <w:qFormat/>
    <w:rsid w:val="00083E26"/>
    <w:pPr>
      <w:ind w:left="720"/>
      <w:contextualSpacing/>
    </w:pPr>
  </w:style>
  <w:style w:type="character" w:styleId="Hyperlink">
    <w:name w:val="Hyperlink"/>
    <w:basedOn w:val="Absatz-Standardschriftart"/>
    <w:uiPriority w:val="99"/>
    <w:unhideWhenUsed/>
    <w:rsid w:val="006D4DF7"/>
    <w:rPr>
      <w:color w:val="0563C1" w:themeColor="hyperlink"/>
      <w:u w:val="single"/>
    </w:rPr>
  </w:style>
  <w:style w:type="character" w:styleId="NichtaufgelsteErwhnung">
    <w:name w:val="Unresolved Mention"/>
    <w:basedOn w:val="Absatz-Standardschriftart"/>
    <w:uiPriority w:val="99"/>
    <w:semiHidden/>
    <w:unhideWhenUsed/>
    <w:rsid w:val="006D4DF7"/>
    <w:rPr>
      <w:color w:val="605E5C"/>
      <w:shd w:val="clear" w:color="auto" w:fill="E1DFDD"/>
    </w:rPr>
  </w:style>
  <w:style w:type="paragraph" w:styleId="berarbeitung">
    <w:name w:val="Revision"/>
    <w:hidden/>
    <w:uiPriority w:val="99"/>
    <w:semiHidden/>
    <w:rsid w:val="00056EDD"/>
    <w:pPr>
      <w:spacing w:after="0" w:line="240" w:lineRule="auto"/>
    </w:pPr>
  </w:style>
  <w:style w:type="character" w:styleId="BesuchterLink">
    <w:name w:val="FollowedHyperlink"/>
    <w:basedOn w:val="Absatz-Standardschriftart"/>
    <w:uiPriority w:val="99"/>
    <w:semiHidden/>
    <w:unhideWhenUsed/>
    <w:rsid w:val="00056EDD"/>
    <w:rPr>
      <w:color w:val="954F72" w:themeColor="followedHyperlink"/>
      <w:u w:val="single"/>
    </w:rPr>
  </w:style>
  <w:style w:type="character" w:styleId="Kommentarzeichen">
    <w:name w:val="annotation reference"/>
    <w:basedOn w:val="Absatz-Standardschriftart"/>
    <w:uiPriority w:val="99"/>
    <w:semiHidden/>
    <w:unhideWhenUsed/>
    <w:rsid w:val="004178DD"/>
    <w:rPr>
      <w:sz w:val="16"/>
      <w:szCs w:val="16"/>
    </w:rPr>
  </w:style>
  <w:style w:type="paragraph" w:styleId="Kommentartext">
    <w:name w:val="annotation text"/>
    <w:basedOn w:val="Standard"/>
    <w:link w:val="KommentartextZchn"/>
    <w:uiPriority w:val="99"/>
    <w:semiHidden/>
    <w:unhideWhenUsed/>
    <w:rsid w:val="004178D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4178DD"/>
    <w:rPr>
      <w:sz w:val="20"/>
      <w:szCs w:val="20"/>
    </w:rPr>
  </w:style>
  <w:style w:type="paragraph" w:styleId="Kommentarthema">
    <w:name w:val="annotation subject"/>
    <w:basedOn w:val="Kommentartext"/>
    <w:next w:val="Kommentartext"/>
    <w:link w:val="KommentarthemaZchn"/>
    <w:uiPriority w:val="99"/>
    <w:semiHidden/>
    <w:unhideWhenUsed/>
    <w:rsid w:val="004178DD"/>
    <w:rPr>
      <w:b/>
      <w:bCs/>
    </w:rPr>
  </w:style>
  <w:style w:type="character" w:customStyle="1" w:styleId="KommentarthemaZchn">
    <w:name w:val="Kommentarthema Zchn"/>
    <w:basedOn w:val="KommentartextZchn"/>
    <w:link w:val="Kommentarthema"/>
    <w:uiPriority w:val="99"/>
    <w:semiHidden/>
    <w:rsid w:val="004178DD"/>
    <w:rPr>
      <w:b/>
      <w:bCs/>
      <w:sz w:val="20"/>
      <w:szCs w:val="20"/>
    </w:rPr>
  </w:style>
  <w:style w:type="paragraph" w:styleId="Kopfzeile">
    <w:name w:val="header"/>
    <w:basedOn w:val="Standard"/>
    <w:link w:val="KopfzeileZchn"/>
    <w:uiPriority w:val="99"/>
    <w:unhideWhenUsed/>
    <w:rsid w:val="00D13C6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13C62"/>
  </w:style>
  <w:style w:type="paragraph" w:styleId="Fuzeile">
    <w:name w:val="footer"/>
    <w:basedOn w:val="Standard"/>
    <w:link w:val="FuzeileZchn"/>
    <w:uiPriority w:val="99"/>
    <w:unhideWhenUsed/>
    <w:rsid w:val="00D13C6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13C62"/>
  </w:style>
  <w:style w:type="character" w:customStyle="1" w:styleId="berschrift1Zchn">
    <w:name w:val="Überschrift 1 Zchn"/>
    <w:basedOn w:val="Absatz-Standardschriftart"/>
    <w:link w:val="berschrift1"/>
    <w:uiPriority w:val="9"/>
    <w:rsid w:val="00D13C62"/>
    <w:rPr>
      <w:rFonts w:ascii="Times New Roman" w:eastAsia="Times New Roman" w:hAnsi="Times New Roman" w:cs="Times New Roman"/>
      <w:sz w:val="70"/>
      <w:szCs w:val="70"/>
      <w:lang w:eastAsia="de-DE" w:bidi="de-DE"/>
    </w:rPr>
  </w:style>
  <w:style w:type="paragraph" w:styleId="Textkrper">
    <w:name w:val="Body Text"/>
    <w:basedOn w:val="Standard"/>
    <w:link w:val="TextkrperZchn"/>
    <w:uiPriority w:val="1"/>
    <w:qFormat/>
    <w:rsid w:val="00D13C62"/>
    <w:pPr>
      <w:widowControl w:val="0"/>
      <w:autoSpaceDE w:val="0"/>
      <w:autoSpaceDN w:val="0"/>
      <w:spacing w:after="0" w:line="240" w:lineRule="auto"/>
    </w:pPr>
    <w:rPr>
      <w:rFonts w:ascii="Calibri" w:eastAsia="Calibri" w:hAnsi="Calibri" w:cs="Calibri"/>
      <w:sz w:val="20"/>
      <w:szCs w:val="20"/>
      <w:lang w:eastAsia="de-DE" w:bidi="de-DE"/>
    </w:rPr>
  </w:style>
  <w:style w:type="character" w:customStyle="1" w:styleId="TextkrperZchn">
    <w:name w:val="Textkörper Zchn"/>
    <w:basedOn w:val="Absatz-Standardschriftart"/>
    <w:link w:val="Textkrper"/>
    <w:uiPriority w:val="1"/>
    <w:rsid w:val="00D13C62"/>
    <w:rPr>
      <w:rFonts w:ascii="Calibri" w:eastAsia="Calibri" w:hAnsi="Calibri" w:cs="Calibri"/>
      <w:sz w:val="20"/>
      <w:szCs w:val="20"/>
      <w:lang w:eastAsia="de-DE"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656871">
      <w:bodyDiv w:val="1"/>
      <w:marLeft w:val="0"/>
      <w:marRight w:val="0"/>
      <w:marTop w:val="0"/>
      <w:marBottom w:val="0"/>
      <w:divBdr>
        <w:top w:val="none" w:sz="0" w:space="0" w:color="auto"/>
        <w:left w:val="none" w:sz="0" w:space="0" w:color="auto"/>
        <w:bottom w:val="none" w:sz="0" w:space="0" w:color="auto"/>
        <w:right w:val="none" w:sz="0" w:space="0" w:color="auto"/>
      </w:divBdr>
    </w:div>
    <w:div w:id="1189372077">
      <w:bodyDiv w:val="1"/>
      <w:marLeft w:val="0"/>
      <w:marRight w:val="0"/>
      <w:marTop w:val="0"/>
      <w:marBottom w:val="0"/>
      <w:divBdr>
        <w:top w:val="none" w:sz="0" w:space="0" w:color="auto"/>
        <w:left w:val="none" w:sz="0" w:space="0" w:color="auto"/>
        <w:bottom w:val="none" w:sz="0" w:space="0" w:color="auto"/>
        <w:right w:val="none" w:sz="0" w:space="0" w:color="auto"/>
      </w:divBdr>
    </w:div>
    <w:div w:id="1578520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hi.fraunhofer.de/virtual-reality-experience-ernst-grube-das-vermaechtnis.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miro.com/d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miro.com/de/" TargetMode="External"/><Relationship Id="rId4" Type="http://schemas.openxmlformats.org/officeDocument/2006/relationships/webSettings" Target="webSettings.xml"/><Relationship Id="rId9" Type="http://schemas.openxmlformats.org/officeDocument/2006/relationships/hyperlink" Target="https://xrhub-bavaria.de/zeitzeugen-in-xr/"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571</Words>
  <Characters>3598</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Schwendemann</dc:creator>
  <cp:keywords/>
  <dc:description/>
  <cp:lastModifiedBy>Lisa Schwendemann</cp:lastModifiedBy>
  <cp:revision>8</cp:revision>
  <dcterms:created xsi:type="dcterms:W3CDTF">2023-02-17T13:26:00Z</dcterms:created>
  <dcterms:modified xsi:type="dcterms:W3CDTF">2023-03-06T06:02:00Z</dcterms:modified>
</cp:coreProperties>
</file>